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54C3">
      <w:pPr>
        <w:pStyle w:val="Heading3"/>
        <w:divId w:val="1057586256"/>
        <w:rPr>
          <w:rFonts w:eastAsia="Times New Roman"/>
        </w:rPr>
      </w:pPr>
      <w:bookmarkStart w:id="0" w:name="_GoBack"/>
      <w:bookmarkEnd w:id="0"/>
      <w:r>
        <w:rPr>
          <w:rFonts w:eastAsia="Times New Roman"/>
        </w:rPr>
        <w:t>Parlamentul României</w:t>
      </w:r>
    </w:p>
    <w:p w:rsidR="00000000" w:rsidRDefault="00A154C3">
      <w:pPr>
        <w:pStyle w:val="Heading1"/>
        <w:divId w:val="1057586256"/>
        <w:rPr>
          <w:rFonts w:eastAsia="Times New Roman"/>
        </w:rPr>
      </w:pPr>
      <w:r>
        <w:rPr>
          <w:rFonts w:eastAsia="Times New Roman"/>
        </w:rPr>
        <w:t>Legea nr. 361/2022 privind protecţia avertizorilor în interes public</w:t>
      </w:r>
    </w:p>
    <w:p w:rsidR="00000000" w:rsidRDefault="00A154C3">
      <w:pPr>
        <w:pStyle w:val="Heading3"/>
        <w:divId w:val="760298218"/>
        <w:rPr>
          <w:rFonts w:eastAsia="Times New Roman"/>
        </w:rPr>
      </w:pPr>
      <w:r>
        <w:rPr>
          <w:rFonts w:eastAsia="Times New Roman"/>
        </w:rPr>
        <w:t>În vigoare de la 22 decembrie 2022</w:t>
      </w:r>
    </w:p>
    <w:p w:rsidR="00000000" w:rsidRDefault="00A154C3">
      <w:pPr>
        <w:pStyle w:val="Heading4"/>
        <w:divId w:val="1057586256"/>
        <w:rPr>
          <w:rFonts w:eastAsia="Times New Roman"/>
          <w:b w:val="0"/>
          <w:bCs w:val="0"/>
        </w:rPr>
      </w:pPr>
      <w:r>
        <w:rPr>
          <w:rFonts w:eastAsia="Times New Roman"/>
          <w:b w:val="0"/>
          <w:bCs w:val="0"/>
        </w:rPr>
        <w:t>Consolidarea din data de</w:t>
      </w:r>
      <w:r>
        <w:rPr>
          <w:rFonts w:eastAsia="Times New Roman"/>
          <w:b w:val="0"/>
          <w:bCs w:val="0"/>
        </w:rPr>
        <w:t xml:space="preserve"> </w:t>
      </w:r>
      <w:r>
        <w:rPr>
          <w:rStyle w:val="js-calendar1"/>
          <w:rFonts w:eastAsia="Times New Roman"/>
          <w:b/>
          <w:bCs/>
        </w:rPr>
        <w:t>20 august 202</w:t>
      </w:r>
      <w:r>
        <w:rPr>
          <w:rStyle w:val="js-calendar1"/>
          <w:rFonts w:eastAsia="Times New Roman"/>
          <w:b/>
          <w:bCs/>
        </w:rPr>
        <w:t>5</w:t>
      </w:r>
      <w:r>
        <w:rPr>
          <w:rFonts w:eastAsia="Times New Roman"/>
          <w:b w:val="0"/>
          <w:bCs w:val="0"/>
        </w:rPr>
        <w:t xml:space="preserve"> are la bază </w:t>
      </w:r>
      <w:hyperlink r:id="rId5" w:tgtFrame="_blank" w:history="1">
        <w:r>
          <w:rPr>
            <w:rStyle w:val="Hyperlink"/>
            <w:rFonts w:eastAsia="Times New Roman"/>
            <w:b w:val="0"/>
            <w:bCs w:val="0"/>
          </w:rPr>
          <w:t>publicarea din Monitorul Oficial, Partea I</w:t>
        </w:r>
      </w:hyperlink>
      <w:r>
        <w:rPr>
          <w:rFonts w:eastAsia="Times New Roman"/>
          <w:b w:val="0"/>
          <w:bCs w:val="0"/>
        </w:rPr>
        <w:t xml:space="preserve"> nr. 1218 din 19 decembrie 2022</w:t>
      </w:r>
    </w:p>
    <w:p w:rsidR="00000000" w:rsidRDefault="00A154C3">
      <w:pPr>
        <w:pStyle w:val="Heading4"/>
        <w:divId w:val="1057586256"/>
        <w:rPr>
          <w:b w:val="0"/>
          <w:bCs w:val="0"/>
          <w:sz w:val="18"/>
          <w:szCs w:val="18"/>
        </w:rPr>
      </w:pPr>
      <w:r>
        <w:rPr>
          <w:b w:val="0"/>
          <w:bCs w:val="0"/>
          <w:sz w:val="18"/>
          <w:szCs w:val="18"/>
        </w:rPr>
        <w:t>Include modificările aduse pr</w:t>
      </w:r>
      <w:r>
        <w:rPr>
          <w:b w:val="0"/>
          <w:bCs w:val="0"/>
          <w:sz w:val="18"/>
          <w:szCs w:val="18"/>
        </w:rPr>
        <w:t>in următoarele acte: L</w:t>
      </w:r>
      <w:r>
        <w:rPr>
          <w:b w:val="0"/>
          <w:bCs w:val="0"/>
          <w:sz w:val="18"/>
          <w:szCs w:val="18"/>
        </w:rPr>
        <w:t xml:space="preserve"> </w:t>
      </w:r>
      <w:hyperlink r:id="rId6" w:tooltip="Legea nr. 67/2023 pentru modificarea art. 6 alin. (2) din Legea nr. 361/2022 privind protecţia avertizorilor în interes public" w:history="1">
        <w:r>
          <w:rPr>
            <w:rStyle w:val="Hyperlink"/>
            <w:b w:val="0"/>
            <w:bCs w:val="0"/>
            <w:sz w:val="18"/>
            <w:szCs w:val="18"/>
          </w:rPr>
          <w:t>67/2023</w:t>
        </w:r>
      </w:hyperlink>
      <w:r>
        <w:rPr>
          <w:b w:val="0"/>
          <w:bCs w:val="0"/>
          <w:sz w:val="18"/>
          <w:szCs w:val="18"/>
        </w:rPr>
        <w:t>;</w:t>
      </w:r>
      <w:r>
        <w:rPr>
          <w:b w:val="0"/>
          <w:bCs w:val="0"/>
          <w:sz w:val="18"/>
          <w:szCs w:val="18"/>
        </w:rPr>
        <w:t xml:space="preserve"> L</w:t>
      </w:r>
      <w:r>
        <w:rPr>
          <w:b w:val="0"/>
          <w:bCs w:val="0"/>
          <w:sz w:val="18"/>
          <w:szCs w:val="18"/>
        </w:rPr>
        <w:t xml:space="preserve"> </w:t>
      </w:r>
      <w:hyperlink r:id="rId7" w:tooltip="Legea nr. 87/2025 pentru modificarea şi completarea Legii nr. 361/2022 privind protecţia avertizorilor în interes public" w:history="1">
        <w:r>
          <w:rPr>
            <w:rStyle w:val="Hyperlink"/>
            <w:b w:val="0"/>
            <w:bCs w:val="0"/>
            <w:sz w:val="18"/>
            <w:szCs w:val="18"/>
          </w:rPr>
          <w:t>87/2025</w:t>
        </w:r>
      </w:hyperlink>
      <w:r>
        <w:rPr>
          <w:b w:val="0"/>
          <w:bCs w:val="0"/>
          <w:sz w:val="18"/>
          <w:szCs w:val="18"/>
        </w:rPr>
        <w:t>.</w:t>
      </w:r>
      <w:r>
        <w:rPr>
          <w:b w:val="0"/>
          <w:bCs w:val="0"/>
          <w:sz w:val="18"/>
          <w:szCs w:val="18"/>
        </w:rPr>
        <w:br/>
        <w:t xml:space="preserve">Ultimul amendament în 26 </w:t>
      </w:r>
      <w:r>
        <w:rPr>
          <w:b w:val="0"/>
          <w:bCs w:val="0"/>
          <w:sz w:val="18"/>
          <w:szCs w:val="18"/>
        </w:rPr>
        <w:t>mai 2025.</w:t>
      </w:r>
    </w:p>
    <w:p w:rsidR="00000000" w:rsidRDefault="00A154C3">
      <w:pPr>
        <w:divId w:val="734427114"/>
        <w:rPr>
          <w:rFonts w:eastAsia="Times New Roman"/>
          <w:sz w:val="24"/>
          <w:szCs w:val="24"/>
        </w:rPr>
      </w:pPr>
      <w:r>
        <w:rPr>
          <w:rFonts w:eastAsia="Times New Roman"/>
        </w:rPr>
        <w:t>Parlamentul României adoptă prezenta lege</w:t>
      </w:r>
      <w:r>
        <w:rPr>
          <w:rFonts w:eastAsia="Times New Roman"/>
        </w:rPr>
        <w:t>.</w:t>
      </w:r>
    </w:p>
    <w:p w:rsidR="00000000" w:rsidRDefault="00A154C3">
      <w:pPr>
        <w:pStyle w:val="Heading2"/>
        <w:jc w:val="center"/>
        <w:divId w:val="1455902855"/>
        <w:rPr>
          <w:rFonts w:eastAsia="Times New Roman"/>
        </w:rPr>
      </w:pPr>
      <w:r>
        <w:rPr>
          <w:rFonts w:eastAsia="Times New Roman"/>
        </w:rPr>
        <w:t xml:space="preserve">CAPITOLUL </w:t>
      </w:r>
      <w:r>
        <w:rPr>
          <w:rFonts w:eastAsia="Times New Roman"/>
        </w:rPr>
        <w:t>I</w:t>
      </w:r>
      <w:r>
        <w:rPr>
          <w:rFonts w:eastAsia="Times New Roman"/>
        </w:rPr>
        <w:t xml:space="preserve"> Dispoziţii generale</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1</w:t>
      </w:r>
      <w:r>
        <w:rPr>
          <w:rFonts w:eastAsia="Times New Roman"/>
        </w:rPr>
        <w:t xml:space="preserve"> Domeniul de reglementare</w:t>
      </w:r>
      <w:r>
        <w:rPr>
          <w:rFonts w:eastAsia="Times New Roman"/>
        </w:rPr>
        <w:t xml:space="preserve"> </w:t>
      </w:r>
    </w:p>
    <w:p w:rsidR="00000000" w:rsidRDefault="00A154C3">
      <w:pPr>
        <w:pStyle w:val="al"/>
        <w:divId w:val="1455902855"/>
      </w:pPr>
      <w:r>
        <w:t>(1</w:t>
      </w:r>
      <w:r>
        <w:t>)</w:t>
      </w:r>
      <w:r>
        <w:t xml:space="preserve"> Prezenta lege constituie cadrul general în materia protecţiei persoanelor care raportează încălcări ale legii, care s-au produs </w:t>
      </w:r>
      <w:r>
        <w:t>sau care sunt susceptibile să se producă, în cadrul autorităţilor, instituţiilor publice, altor persoane juridice de drept public, precum şi în cadrul persoanelor juridice de drept privat</w:t>
      </w:r>
      <w:r>
        <w:t>.</w:t>
      </w:r>
    </w:p>
    <w:p w:rsidR="00000000" w:rsidRDefault="00A154C3">
      <w:pPr>
        <w:pStyle w:val="al"/>
        <w:divId w:val="1455902855"/>
      </w:pPr>
      <w:r>
        <w:t>(2</w:t>
      </w:r>
      <w:r>
        <w:t>)</w:t>
      </w:r>
      <w:r>
        <w:t xml:space="preserve"> Prezenta lege reglementează procedura de primire, de examinare </w:t>
      </w:r>
      <w:r>
        <w:t>şi soluţionare a raportărilor, drepturile şi obligaţiile persoanelor care efectuează raportări sau divulgă public informaţii privind încălcări ale legii, măsurile de protecţie a acestora, obligaţiile autorităţilor, instituţiilor publice, altor persoane jur</w:t>
      </w:r>
      <w:r>
        <w:t>idice de drept public, precum şi persoanelor juridice de drept privat, drepturile persoanelor vizate, precum şi atribuţiile autorităţilor competente</w:t>
      </w:r>
      <w:r>
        <w:t>.</w:t>
      </w:r>
    </w:p>
    <w:p w:rsidR="00000000" w:rsidRDefault="00A154C3">
      <w:pPr>
        <w:pStyle w:val="al"/>
        <w:divId w:val="1455902855"/>
      </w:pPr>
      <w:r>
        <w:t>(3</w:t>
      </w:r>
      <w:r>
        <w:t>)</w:t>
      </w:r>
      <w:r>
        <w:t xml:space="preserve"> Normele speciale privind raportarea încălcărilor legii cuprinse în actele normative prevăzute în anexa</w:t>
      </w:r>
      <w:r>
        <w:t xml:space="preserve"> </w:t>
      </w:r>
      <w:hyperlink r:id="rId8" w:anchor="p-511188381" w:tgtFrame="_blank" w:history="1">
        <w:r>
          <w:rPr>
            <w:rStyle w:val="Hyperlink"/>
          </w:rPr>
          <w:t>nr. 1</w:t>
        </w:r>
      </w:hyperlink>
      <w:r>
        <w:t xml:space="preserve"> se aplică în continuare. Dispoziţiile prezentei legi se aplică în</w:t>
      </w:r>
      <w:r>
        <w:t xml:space="preserve"> situaţiile în care reglementările din actele normative enumerate în anexa nr. 1 nu conţin norme speciale cu caracter obligatoriu privind raportarea încălcărilor legii</w:t>
      </w:r>
      <w:r>
        <w:t>.</w:t>
      </w:r>
    </w:p>
    <w:p w:rsidR="00000000" w:rsidRDefault="00A154C3">
      <w:pPr>
        <w:pStyle w:val="al"/>
        <w:divId w:val="1455902855"/>
      </w:pPr>
      <w:r>
        <w:t>(4</w:t>
      </w:r>
      <w:r>
        <w:t>)</w:t>
      </w:r>
      <w:r>
        <w:t xml:space="preserve"> Prezenta lege nu se aplică raportărilor privind încălcări ale normelor în materie d</w:t>
      </w:r>
      <w:r>
        <w:t xml:space="preserve">e achiziţii publice în domeniile apărării şi securităţii naţionale, în cazul în care acestea intră sub incidenţa </w:t>
      </w:r>
      <w:hyperlink r:id="rId9" w:anchor="p-64096541" w:tgtFrame="_blank" w:history="1">
        <w:r>
          <w:rPr>
            <w:rStyle w:val="Hyperlink"/>
          </w:rPr>
          <w:t>art. 346</w:t>
        </w:r>
      </w:hyperlink>
      <w:r>
        <w:t xml:space="preserve"> din Tratatul privind funcţionarea Uniunii Europene</w:t>
      </w:r>
      <w:r>
        <w:t>.</w:t>
      </w:r>
    </w:p>
    <w:p w:rsidR="00000000" w:rsidRDefault="00A154C3">
      <w:pPr>
        <w:pStyle w:val="al"/>
        <w:divId w:val="1455902855"/>
      </w:pPr>
      <w:r>
        <w:t>(5</w:t>
      </w:r>
      <w:r>
        <w:t>)</w:t>
      </w:r>
      <w:r>
        <w:t xml:space="preserve"> Prezenta lege nu aduce atingere dispoziţiilor privind</w:t>
      </w:r>
      <w:r>
        <w:t>:</w:t>
      </w:r>
    </w:p>
    <w:p w:rsidR="00000000" w:rsidRDefault="00A154C3">
      <w:pPr>
        <w:pStyle w:val="al"/>
        <w:divId w:val="1455902855"/>
      </w:pPr>
      <w:r>
        <w:t>a</w:t>
      </w:r>
      <w:r>
        <w:t>)</w:t>
      </w:r>
      <w:r>
        <w:t xml:space="preserve"> protecţia informaţiilor clasificate</w:t>
      </w:r>
      <w:r>
        <w:t>;</w:t>
      </w:r>
    </w:p>
    <w:p w:rsidR="00000000" w:rsidRDefault="00A154C3">
      <w:pPr>
        <w:pStyle w:val="al"/>
        <w:divId w:val="1455902855"/>
      </w:pPr>
      <w:r>
        <w:t>b</w:t>
      </w:r>
      <w:r>
        <w:t>)</w:t>
      </w:r>
      <w:r>
        <w:t xml:space="preserve"> secretul profesional al avocatului</w:t>
      </w:r>
      <w:r>
        <w:t>;</w:t>
      </w:r>
    </w:p>
    <w:p w:rsidR="00000000" w:rsidRDefault="00A154C3">
      <w:pPr>
        <w:pStyle w:val="al"/>
        <w:divId w:val="1455902855"/>
      </w:pPr>
      <w:r>
        <w:t>c</w:t>
      </w:r>
      <w:r>
        <w:t>)</w:t>
      </w:r>
      <w:r>
        <w:t xml:space="preserve"> confidenţialitatea informaţiilor medicale</w:t>
      </w:r>
      <w:r>
        <w:t>;</w:t>
      </w:r>
    </w:p>
    <w:p w:rsidR="00000000" w:rsidRDefault="00A154C3">
      <w:pPr>
        <w:pStyle w:val="al"/>
        <w:divId w:val="1455902855"/>
      </w:pPr>
      <w:r>
        <w:t>d</w:t>
      </w:r>
      <w:r>
        <w:t>)</w:t>
      </w:r>
      <w:r>
        <w:t xml:space="preserve"> caracterul secret al deliberărilor judiciare</w:t>
      </w:r>
      <w:r>
        <w:t>;</w:t>
      </w:r>
    </w:p>
    <w:p w:rsidR="00000000" w:rsidRDefault="00A154C3">
      <w:pPr>
        <w:pStyle w:val="al"/>
        <w:divId w:val="1455902855"/>
      </w:pPr>
      <w:r>
        <w:t>e</w:t>
      </w:r>
      <w:r>
        <w:t>)</w:t>
      </w:r>
      <w:r>
        <w:t xml:space="preserve"> normele de procedură penală</w:t>
      </w:r>
      <w:r>
        <w:t>.</w:t>
      </w:r>
    </w:p>
    <w:p w:rsidR="00000000" w:rsidRDefault="00A154C3">
      <w:pPr>
        <w:pStyle w:val="al"/>
        <w:divId w:val="1455902855"/>
      </w:pPr>
      <w:r>
        <w:t>(6</w:t>
      </w:r>
      <w:r>
        <w:t>)</w:t>
      </w:r>
      <w:r>
        <w:t xml:space="preserve"> Prezenta lege nu aduce atingere dreptului lucrătorilor de a se consulta cu reprezentanţii acestora sau cu sindicatele şi nici normelor privind protecţia împotriva oricăr</w:t>
      </w:r>
      <w:r>
        <w:t>ei măsuri prejudiciabile, determinate de astfel de consultări</w:t>
      </w:r>
      <w:r>
        <w:t>.</w:t>
      </w:r>
    </w:p>
    <w:p w:rsidR="00000000" w:rsidRDefault="00A154C3">
      <w:pPr>
        <w:pStyle w:val="al"/>
        <w:divId w:val="1455902855"/>
      </w:pPr>
      <w:r>
        <w:t>(7</w:t>
      </w:r>
      <w:r>
        <w:t>)</w:t>
      </w:r>
      <w:r>
        <w:t xml:space="preserve"> Prezenta lege nu aduce atingere normelor privind autonomia partenerilor sociali şi dreptul acestora de a încheia contracte sau acorduri colective</w:t>
      </w:r>
      <w:r>
        <w:t>.</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2</w:t>
      </w:r>
      <w:r>
        <w:rPr>
          <w:rFonts w:eastAsia="Times New Roman"/>
        </w:rPr>
        <w:t xml:space="preserve"> Domeniul de aplicare</w:t>
      </w:r>
      <w:r>
        <w:rPr>
          <w:rFonts w:eastAsia="Times New Roman"/>
        </w:rPr>
        <w:t xml:space="preserve"> </w:t>
      </w:r>
    </w:p>
    <w:p w:rsidR="00000000" w:rsidRDefault="00A154C3">
      <w:pPr>
        <w:pStyle w:val="al"/>
        <w:divId w:val="1455902855"/>
      </w:pPr>
      <w:r>
        <w:t>(1</w:t>
      </w:r>
      <w:r>
        <w:t>)</w:t>
      </w:r>
      <w:r>
        <w:t xml:space="preserve"> Prez</w:t>
      </w:r>
      <w:r>
        <w:t>enta lege se aplică persoanelor care efectuează raportări şi care au obţinut informaţiile referitoare la încălcări ale legii, într-un context profesional. În categoria acestor persoane intră, cel puţin, următoarele</w:t>
      </w:r>
      <w:r>
        <w:t>:</w:t>
      </w:r>
    </w:p>
    <w:p w:rsidR="00000000" w:rsidRDefault="00A154C3">
      <w:pPr>
        <w:pStyle w:val="al"/>
        <w:divId w:val="1455902855"/>
      </w:pPr>
      <w:r>
        <w:t>a</w:t>
      </w:r>
      <w:r>
        <w:t>)</w:t>
      </w:r>
      <w:r>
        <w:t xml:space="preserve"> lucrătorii</w:t>
      </w:r>
      <w:r>
        <w:t>;</w:t>
      </w:r>
    </w:p>
    <w:p w:rsidR="00000000" w:rsidRDefault="00A154C3">
      <w:pPr>
        <w:pStyle w:val="al"/>
        <w:divId w:val="1455902855"/>
      </w:pPr>
      <w:r>
        <w:lastRenderedPageBreak/>
        <w:t>b</w:t>
      </w:r>
      <w:r>
        <w:t>)</w:t>
      </w:r>
      <w:r>
        <w:t xml:space="preserve"> persoanele care desfăş</w:t>
      </w:r>
      <w:r>
        <w:t xml:space="preserve">oară o activitate independentă, în înţelesul </w:t>
      </w:r>
      <w:hyperlink r:id="rId10" w:anchor="p-64094988" w:tgtFrame="_blank" w:history="1">
        <w:r>
          <w:rPr>
            <w:rStyle w:val="Hyperlink"/>
          </w:rPr>
          <w:t>art. 49</w:t>
        </w:r>
      </w:hyperlink>
      <w:r>
        <w:t xml:space="preserve"> din Tratatul privind funcţionarea Uniunii Europ</w:t>
      </w:r>
      <w:r>
        <w:t>ene</w:t>
      </w:r>
      <w:r>
        <w:t>;</w:t>
      </w:r>
    </w:p>
    <w:p w:rsidR="00000000" w:rsidRDefault="00A154C3">
      <w:pPr>
        <w:pStyle w:val="al"/>
        <w:divId w:val="1455902855"/>
      </w:pPr>
      <w:r>
        <w:t>c</w:t>
      </w:r>
      <w:r>
        <w:t>)</w:t>
      </w:r>
      <w:r>
        <w:t xml:space="preserve"> acţionarii şi persoanele care fac parte din organul de administrare, de conducere sau de supraveghere al unei întreprinderi, inclusiv membrii neexecutivi ai consiliului de administraţie, precum şi voluntarii şi stagiarii remuneraţi sau neremuneraţi</w:t>
      </w:r>
      <w:r>
        <w:t>;</w:t>
      </w:r>
    </w:p>
    <w:p w:rsidR="00000000" w:rsidRDefault="00A154C3">
      <w:pPr>
        <w:pStyle w:val="al"/>
        <w:divId w:val="1455902855"/>
      </w:pPr>
      <w:r>
        <w:t>d</w:t>
      </w:r>
      <w:r>
        <w:t>)</w:t>
      </w:r>
      <w:r>
        <w:t xml:space="preserve"> orice persoană care lucrează sub supravegherea şi conducerea persoanei fizice sau juridice cu care s-a încheiat contractul, a subcontractanţilor şi a furnizorilor acesteia</w:t>
      </w:r>
      <w:r>
        <w:t>.</w:t>
      </w:r>
    </w:p>
    <w:p w:rsidR="00000000" w:rsidRDefault="00A154C3">
      <w:pPr>
        <w:pStyle w:val="al"/>
        <w:divId w:val="1455902855"/>
      </w:pPr>
      <w:r>
        <w:t>(2</w:t>
      </w:r>
      <w:r>
        <w:t>)</w:t>
      </w:r>
      <w:r>
        <w:t xml:space="preserve"> Prezenta lege se aplică şi persoanelor ale căror raporturi de muncă nu au </w:t>
      </w:r>
      <w:r>
        <w:t>început încă şi care efectuează raportări prin intermediul canalelor de raportare interne sau externe sau divulgă public informaţii privind încălcări ale legii obţinute în timpul procesului de recrutare sau altor negocieri precontractuale sau în cazul în c</w:t>
      </w:r>
      <w:r>
        <w:t>are raportul de muncă sau raportul de serviciu a încetat</w:t>
      </w:r>
      <w:r>
        <w:t>.</w:t>
      </w:r>
    </w:p>
    <w:p w:rsidR="00000000" w:rsidRDefault="00A154C3">
      <w:pPr>
        <w:pStyle w:val="al"/>
        <w:divId w:val="1455902855"/>
      </w:pPr>
      <w:r>
        <w:t>(3</w:t>
      </w:r>
      <w:r>
        <w:t>)</w:t>
      </w:r>
      <w:r>
        <w:t xml:space="preserve"> Prezenta lege se aplică, de asemenea, persoanelor care raportează sau dezvăluie public informaţii privind încălcări ale legii în mod anonim</w:t>
      </w:r>
      <w:r>
        <w:t>.</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3</w:t>
      </w:r>
      <w:r>
        <w:rPr>
          <w:rFonts w:eastAsia="Times New Roman"/>
        </w:rPr>
        <w:t xml:space="preserve"> Termeni şi expresii</w:t>
      </w:r>
      <w:r>
        <w:rPr>
          <w:rFonts w:eastAsia="Times New Roman"/>
        </w:rPr>
        <w:t xml:space="preserve"> </w:t>
      </w:r>
    </w:p>
    <w:p w:rsidR="00000000" w:rsidRDefault="00A154C3">
      <w:pPr>
        <w:pStyle w:val="al"/>
        <w:divId w:val="1455902855"/>
      </w:pPr>
      <w:r>
        <w:t>În sensul prezentei legi, termenii şi expresiile de mai jos au următoarele semnificaţii</w:t>
      </w:r>
      <w:r>
        <w:t>:</w:t>
      </w:r>
    </w:p>
    <w:p w:rsidR="00000000" w:rsidRDefault="00A154C3">
      <w:pPr>
        <w:pStyle w:val="al"/>
        <w:divId w:val="1455902855"/>
      </w:pPr>
      <w:r>
        <w:t>1</w:t>
      </w:r>
      <w:r>
        <w:t>.</w:t>
      </w:r>
      <w:r>
        <w:t xml:space="preserve"> încălcări ale legii - fapte care constau într-o acţiune sau inacţiune care constituie nerespectări ale dispoziţiilor legale, care privesc domenii cum ar fi: achiziţ</w:t>
      </w:r>
      <w:r>
        <w:t xml:space="preserve">iile publice; serviciile, produsele şi pieţele financiare, precum şi prevenirea spălării banilor şi a finanţării terorismului; siguranţa şi conformitatea produselor; siguranţa transportului; protecţia mediului; protecţia radiologică şi siguranţa nucleară; </w:t>
      </w:r>
      <w:r>
        <w:t>siguranţa alimentelor şi a hranei pentru animale, sănătatea şi bunăstarea animalelor; sănătatea publică; protecţia consumatorilor; protecţia vieţii private şi a datelor cu caracter personal şi a securităţii reţelelor şi sistemelor informatice, prevăzute în</w:t>
      </w:r>
      <w:r>
        <w:t xml:space="preserve"> anexa </w:t>
      </w:r>
      <w:hyperlink r:id="rId11" w:anchor="p-511188415" w:tgtFrame="_blank" w:history="1">
        <w:r>
          <w:rPr>
            <w:rStyle w:val="Hyperlink"/>
          </w:rPr>
          <w:t>nr. 2</w:t>
        </w:r>
      </w:hyperlink>
      <w:r>
        <w:t>, încălcări care aduc atingere intereselor financiare ale Un</w:t>
      </w:r>
      <w:r>
        <w:t xml:space="preserve">iunii Europene, astfel cum sunt menţionate la </w:t>
      </w:r>
      <w:hyperlink r:id="rId12" w:anchor="p-64096474" w:tgtFrame="_blank" w:history="1">
        <w:r>
          <w:rPr>
            <w:rStyle w:val="Hyperlink"/>
          </w:rPr>
          <w:t>art. 325</w:t>
        </w:r>
      </w:hyperlink>
      <w:r>
        <w:t xml:space="preserve"> din Tratatul privind funcţionarea Uniunii Eur</w:t>
      </w:r>
      <w:r>
        <w:t xml:space="preserve">opene şi cum sunt detaliate în măsurile relevante ale Uniunii Europene; încălcări referitoare la piaţa internă, menţionate la art. 26 </w:t>
      </w:r>
      <w:hyperlink r:id="rId13" w:anchor="p-64094875" w:tgtFrame="_blank" w:history="1">
        <w:r>
          <w:rPr>
            <w:rStyle w:val="Hyperlink"/>
          </w:rPr>
          <w:t>alin. (2)</w:t>
        </w:r>
      </w:hyperlink>
      <w:r>
        <w:t xml:space="preserve"> din Tratatul privind funcţionarea Uniunii Europene, inclusiv încălcări ale normelor Uniunii Europene în materie de concurenţă şi de ajutoare de stat, precum şi încălcări referitoare la piaţa internă în ceea ce pr</w:t>
      </w:r>
      <w:r>
        <w:t>iveşte actele care încalcă normele privind impozitarea societăţilor sau mecanismele al căror scop este obţinerea unui avantaj fiscal ce contravine obiectului sau scopului dreptului aplicabil în materie de impozitare a societăţilor, ce reprezintă abateri di</w:t>
      </w:r>
      <w:r>
        <w:t>sciplinare, contravenţii sau infracţiuni, sau care contravin obiectului sau scopului legii</w:t>
      </w:r>
      <w:r>
        <w:t>;</w:t>
      </w:r>
    </w:p>
    <w:p w:rsidR="00000000" w:rsidRDefault="00A154C3">
      <w:pPr>
        <w:pStyle w:val="al"/>
        <w:divId w:val="1455902855"/>
      </w:pPr>
      <w:r>
        <w:t>2</w:t>
      </w:r>
      <w:r>
        <w:t>.</w:t>
      </w:r>
      <w:r>
        <w:t xml:space="preserve"> informaţii referitoare la încălcări ale legii - informaţii, inclusiv suspiciuni rezonabile, cu privire la încălcări efective sau potenţiale ale legii, care s-au </w:t>
      </w:r>
      <w:r>
        <w:t>produs sau care sunt susceptibile să se producă în cadrul autorităţilor, instituţiilor publice sau în cadrul altor persoane juridice de drept public, precum şi în cadrul persoanelor juridice de drept privat, în care lucrează sau a lucrat avertizorul în int</w:t>
      </w:r>
      <w:r>
        <w:t>eres public sau cu care acesta este sau a fost în contact prin intermediul activităţii sale, precum şi informaţiile cu privire la încercări de a ascunde astfel de încălcări</w:t>
      </w:r>
      <w:r>
        <w:t>;</w:t>
      </w:r>
    </w:p>
    <w:p w:rsidR="00000000" w:rsidRDefault="00A154C3">
      <w:pPr>
        <w:pStyle w:val="al"/>
        <w:divId w:val="1455902855"/>
      </w:pPr>
      <w:r>
        <w:t>3</w:t>
      </w:r>
      <w:r>
        <w:t>.</w:t>
      </w:r>
      <w:r>
        <w:t xml:space="preserve"> raportare - comunicarea orală sau scrisă de informaţii, potrivit modalităţilor </w:t>
      </w:r>
      <w:r>
        <w:t xml:space="preserve">prevăzute la art. 5 </w:t>
      </w:r>
      <w:hyperlink r:id="rId14" w:anchor="p-511188162" w:tgtFrame="_blank" w:history="1">
        <w:r>
          <w:rPr>
            <w:rStyle w:val="Hyperlink"/>
          </w:rPr>
          <w:t>alin. (4)</w:t>
        </w:r>
      </w:hyperlink>
      <w:r>
        <w:t>, cu privire la orice faptă care reprezintă</w:t>
      </w:r>
      <w:r>
        <w:t xml:space="preserve"> o încălcare a legii</w:t>
      </w:r>
      <w:r>
        <w:t>;</w:t>
      </w:r>
    </w:p>
    <w:p w:rsidR="00000000" w:rsidRDefault="00A154C3">
      <w:pPr>
        <w:pStyle w:val="al"/>
        <w:divId w:val="1455902855"/>
      </w:pPr>
      <w:r>
        <w:t>4</w:t>
      </w:r>
      <w:r>
        <w:t>.</w:t>
      </w:r>
      <w:r>
        <w:t xml:space="preserve"> raportare internă - comunicarea orală sau scrisă de informaţii referitoare la încălcări ale legii din cadrul unei autorităţi, instituţii publice, persoane juridice de drept public, precum şi din cadrul persoanelor juridice de drept</w:t>
      </w:r>
      <w:r>
        <w:t xml:space="preserve"> privat. Raportarea internă se realizează prin mijloacele puse la dispoziţie de autorităţile, instituţiile publice, persoanele juridice de drept public, precum şi de persoanele juridice de drept privat pentru efectuarea de raportări privind încălcări ale l</w:t>
      </w:r>
      <w:r>
        <w:t>egii, acestea constituind canalele interne de raportare</w:t>
      </w:r>
      <w:r>
        <w:t>;</w:t>
      </w:r>
    </w:p>
    <w:p w:rsidR="00000000" w:rsidRDefault="00A154C3">
      <w:pPr>
        <w:pStyle w:val="al"/>
        <w:divId w:val="1455902855"/>
      </w:pPr>
      <w:r>
        <w:lastRenderedPageBreak/>
        <w:t>5</w:t>
      </w:r>
      <w:r>
        <w:t>.</w:t>
      </w:r>
      <w:r>
        <w:t xml:space="preserve"> raportare externă - comunicarea orală sau scrisă de informaţii referitoare la încălcări ale legii realizată prin canalele externe de raportare reprezentate de autorităţile prevăzute la </w:t>
      </w:r>
      <w:hyperlink r:id="rId15" w:anchor="p-511188140" w:tgtFrame="_blank" w:history="1">
        <w:r>
          <w:rPr>
            <w:rStyle w:val="Hyperlink"/>
          </w:rPr>
          <w:t>pct. 15</w:t>
        </w:r>
      </w:hyperlink>
      <w:r>
        <w:t>;</w:t>
      </w:r>
    </w:p>
    <w:p w:rsidR="00000000" w:rsidRDefault="00A154C3">
      <w:pPr>
        <w:pStyle w:val="al"/>
        <w:divId w:val="1455902855"/>
      </w:pPr>
      <w:r>
        <w:t>6</w:t>
      </w:r>
      <w:r>
        <w:t>.</w:t>
      </w:r>
      <w:r>
        <w:t xml:space="preserve"> divulgare publică - punerea la dispoziţie, în orice mod, în spaţiul pub</w:t>
      </w:r>
      <w:r>
        <w:t>lic a informaţiilor referitoare la încălcări ale legii</w:t>
      </w:r>
      <w:r>
        <w:t>;</w:t>
      </w:r>
    </w:p>
    <w:p w:rsidR="00000000" w:rsidRDefault="00A154C3">
      <w:pPr>
        <w:pStyle w:val="al"/>
        <w:divId w:val="1455902855"/>
      </w:pPr>
      <w:r>
        <w:t>7</w:t>
      </w:r>
      <w:r>
        <w:t>.</w:t>
      </w:r>
      <w:r>
        <w:t xml:space="preserve"> avertizor în interes public - persoana fizică care efectuează o raportare sau divulgă public informaţii referitoare la încălcări ale legii, obţinute în context profesional</w:t>
      </w:r>
      <w:r>
        <w:t>;</w:t>
      </w:r>
    </w:p>
    <w:p w:rsidR="00000000" w:rsidRDefault="00A154C3">
      <w:pPr>
        <w:pStyle w:val="al"/>
        <w:divId w:val="1455902855"/>
      </w:pPr>
      <w:r>
        <w:t>8</w:t>
      </w:r>
      <w:r>
        <w:t>.</w:t>
      </w:r>
      <w:r>
        <w:t xml:space="preserve"> facilitator - persoan</w:t>
      </w:r>
      <w:r>
        <w:t>a fizică ce asistă avertizorul în interes public în procesul de raportare într-un context profesional şi a cărui asistenţă trebuie să fie confidenţială</w:t>
      </w:r>
      <w:r>
        <w:t>;</w:t>
      </w:r>
    </w:p>
    <w:p w:rsidR="00000000" w:rsidRDefault="00A154C3">
      <w:pPr>
        <w:pStyle w:val="al"/>
        <w:divId w:val="1455902855"/>
      </w:pPr>
      <w:r>
        <w:t>9</w:t>
      </w:r>
      <w:r>
        <w:t>.</w:t>
      </w:r>
      <w:r>
        <w:t xml:space="preserve"> context profesional - activităţi profesionale, actuale sau anterioare, de orice natură, remunerate s</w:t>
      </w:r>
      <w:r>
        <w:t xml:space="preserve">au nu, desfăşurate în cadrul autorităţilor, instituţiilor publice, altor persoane juridice de drept public, precum şi în cadrul persoanelor juridice de drept privat, în baza cărora persoanele pot obţine informaţii referitoare la încălcări ale legii şi pot </w:t>
      </w:r>
      <w:r>
        <w:t>suferi represalii în caz de raportare a acestora</w:t>
      </w:r>
      <w:r>
        <w:t>;</w:t>
      </w:r>
    </w:p>
    <w:p w:rsidR="00000000" w:rsidRDefault="00A154C3">
      <w:pPr>
        <w:pStyle w:val="al"/>
        <w:divId w:val="1455902855"/>
      </w:pPr>
      <w:r>
        <w:t>10</w:t>
      </w:r>
      <w:r>
        <w:t>.</w:t>
      </w:r>
      <w:r>
        <w:t xml:space="preserve"> lucrător - persoana fizică ce se află într-un raport de muncă sau raport de serviciu, în temeiul dispoziţiilor de drept comun sau speciale în materie, şi prestează muncă în schimbul unei remuneraţii</w:t>
      </w:r>
      <w:r>
        <w:t>;</w:t>
      </w:r>
    </w:p>
    <w:p w:rsidR="00000000" w:rsidRDefault="00A154C3">
      <w:pPr>
        <w:pStyle w:val="al"/>
        <w:divId w:val="1455902855"/>
      </w:pPr>
      <w:r>
        <w:t>11</w:t>
      </w:r>
      <w:r>
        <w:t>.</w:t>
      </w:r>
      <w:r>
        <w:t xml:space="preserve"> persoană vizată prin raportare - persoana fizică sau juridică menţionată în raportare sau în divulgarea publică drept persoana căreia i se atribuie încălcarea legii sau cu care persoana respectivă este asociată</w:t>
      </w:r>
      <w:r>
        <w:t>;</w:t>
      </w:r>
    </w:p>
    <w:p w:rsidR="00000000" w:rsidRDefault="00A154C3">
      <w:pPr>
        <w:pStyle w:val="al"/>
        <w:divId w:val="1455902855"/>
      </w:pPr>
      <w:r>
        <w:t>12</w:t>
      </w:r>
      <w:r>
        <w:t>.</w:t>
      </w:r>
      <w:r>
        <w:t xml:space="preserve"> represalii - orice acţiune sau omisiun</w:t>
      </w:r>
      <w:r>
        <w:t>e, directă sau indirectă, apărută într-un context profesional, care este determinată de raportarea internă sau externă ori de divulgarea publică şi care provoacă sau poate provoca prejudicii avertizorului în interes public</w:t>
      </w:r>
      <w:r>
        <w:t>;</w:t>
      </w:r>
    </w:p>
    <w:p w:rsidR="00000000" w:rsidRDefault="00A154C3">
      <w:pPr>
        <w:pStyle w:val="al"/>
        <w:divId w:val="1455902855"/>
      </w:pPr>
      <w:r>
        <w:t>13</w:t>
      </w:r>
      <w:r>
        <w:t>.</w:t>
      </w:r>
      <w:r>
        <w:t xml:space="preserve"> acţiuni subsecvente - orice </w:t>
      </w:r>
      <w:r>
        <w:t>acţiune întreprinsă de către destinatarul unei raportări interne sau de către autoritatea competentă în vederea soluţionării raportării şi, acolo unde este cazul, a remedierii încălcării raportate</w:t>
      </w:r>
      <w:r>
        <w:t>;</w:t>
      </w:r>
    </w:p>
    <w:p w:rsidR="00000000" w:rsidRDefault="00A154C3">
      <w:pPr>
        <w:pStyle w:val="al"/>
        <w:divId w:val="1455902855"/>
      </w:pPr>
      <w:r>
        <w:t>14</w:t>
      </w:r>
      <w:r>
        <w:t>.</w:t>
      </w:r>
      <w:r>
        <w:t xml:space="preserve"> informarea - transmiterea către avertizorul în interes</w:t>
      </w:r>
      <w:r>
        <w:t xml:space="preserve"> public a unor informaţii referitoare la acţiunile subsecvente şi la motivele unor astfel de acţiuni</w:t>
      </w:r>
      <w:r>
        <w:t>;</w:t>
      </w:r>
    </w:p>
    <w:p w:rsidR="00000000" w:rsidRDefault="00A154C3">
      <w:pPr>
        <w:pStyle w:val="al"/>
        <w:divId w:val="1455902855"/>
      </w:pPr>
      <w:r>
        <w:t>15</w:t>
      </w:r>
      <w:r>
        <w:t>.</w:t>
      </w:r>
      <w:r>
        <w:t xml:space="preserve"> autoritate competentă să primească raportări privind încălcări ale legii reprezintă</w:t>
      </w:r>
      <w:r>
        <w:t>:</w:t>
      </w:r>
    </w:p>
    <w:p w:rsidR="00000000" w:rsidRDefault="00A154C3">
      <w:pPr>
        <w:pStyle w:val="al"/>
        <w:divId w:val="1455902855"/>
      </w:pPr>
      <w:r>
        <w:t>a</w:t>
      </w:r>
      <w:r>
        <w:t>)</w:t>
      </w:r>
      <w:r>
        <w:t xml:space="preserve"> autorităţile şi instituţiile publice care, potrivit dispoziţii</w:t>
      </w:r>
      <w:r>
        <w:t>lor legale speciale, primesc şi soluţionează raportări referitoare la încălcări ale legii, în domeniul lor de competenţă</w:t>
      </w:r>
      <w:r>
        <w:t>;</w:t>
      </w:r>
    </w:p>
    <w:p w:rsidR="00000000" w:rsidRDefault="00A154C3">
      <w:pPr>
        <w:pStyle w:val="al"/>
        <w:divId w:val="1455902855"/>
      </w:pPr>
      <w:r>
        <w:t>b</w:t>
      </w:r>
      <w:r>
        <w:t>)</w:t>
      </w:r>
      <w:r>
        <w:t xml:space="preserve"> Agenţia Naţională de Integritate, denumită în continuare Agenţia</w:t>
      </w:r>
      <w:r>
        <w:t>;</w:t>
      </w:r>
    </w:p>
    <w:p w:rsidR="00000000" w:rsidRDefault="00A154C3">
      <w:pPr>
        <w:pStyle w:val="al"/>
        <w:divId w:val="1455902855"/>
      </w:pPr>
      <w:r>
        <w:t>c</w:t>
      </w:r>
      <w:r>
        <w:t>)</w:t>
      </w:r>
      <w:r>
        <w:t xml:space="preserve"> alte autorităţi şi instituţii publice cărora Agenţia le transm</w:t>
      </w:r>
      <w:r>
        <w:t>ite raportările spre competentă soluţionare</w:t>
      </w:r>
      <w:r>
        <w:t>;</w:t>
      </w:r>
    </w:p>
    <w:p w:rsidR="00000000" w:rsidRDefault="00A154C3">
      <w:pPr>
        <w:pStyle w:val="al"/>
        <w:divId w:val="1455902855"/>
      </w:pPr>
      <w:r>
        <w:t>16</w:t>
      </w:r>
      <w:r>
        <w:t>.</w:t>
      </w:r>
      <w:r>
        <w:t xml:space="preserve"> persoana desemnată - responsabilul cu atribuţiile prevăzute la art. 10 alin. (1) </w:t>
      </w:r>
      <w:hyperlink r:id="rId16" w:anchor="p-511188195" w:tgtFrame="_blank" w:history="1">
        <w:r>
          <w:rPr>
            <w:rStyle w:val="Hyperlink"/>
          </w:rPr>
          <w:t>lit. c)</w:t>
        </w:r>
      </w:hyperlink>
      <w:r>
        <w:t>, numit la nivelul autorităţii, instituţiei publice sau în cadrul persoanelor juridice de drept privat, precum şi în cadrul altor persoane juridice de drept public. În funcţie de numărul de a</w:t>
      </w:r>
      <w:r>
        <w:t>ngajaţi, atribuţiile pot fi exercitate de către o persoană, un compartiment sau pot fi externalizate către un terţ, denumit în continuare terţ desemnat</w:t>
      </w:r>
      <w:r>
        <w:t>.</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4</w:t>
      </w:r>
      <w:r>
        <w:rPr>
          <w:rFonts w:eastAsia="Times New Roman"/>
        </w:rPr>
        <w:t xml:space="preserve"> Principii generale</w:t>
      </w:r>
      <w:r>
        <w:rPr>
          <w:rFonts w:eastAsia="Times New Roman"/>
        </w:rPr>
        <w:t xml:space="preserve"> </w:t>
      </w:r>
    </w:p>
    <w:p w:rsidR="00000000" w:rsidRDefault="00A154C3">
      <w:pPr>
        <w:pStyle w:val="al"/>
        <w:divId w:val="1455902855"/>
      </w:pPr>
      <w:r>
        <w:t>Principiile care guvernează protecţia raportărilor privind încălcări al</w:t>
      </w:r>
      <w:r>
        <w:t>e legii sunt următoarele</w:t>
      </w:r>
      <w:r>
        <w:t>:</w:t>
      </w:r>
    </w:p>
    <w:p w:rsidR="00000000" w:rsidRDefault="00A154C3">
      <w:pPr>
        <w:pStyle w:val="al"/>
        <w:divId w:val="1455902855"/>
      </w:pPr>
      <w:r>
        <w:t>a</w:t>
      </w:r>
      <w:r>
        <w:t>)</w:t>
      </w:r>
      <w:r>
        <w:t xml:space="preserve"> principiul legalităţii, potrivit căruia autorităţile, instituţiile publice, alte persoane juridice de drept public, precum şi persoanele juridice de drept privat au obligaţia de a respecta drepturile şi libertăţile fundamentale</w:t>
      </w:r>
      <w:r>
        <w:t>, prin asigurarea respectării depline, printre altele, a libertăţii de exprimare şi de informare, a dreptului la protecţia datelor cu caracter personal, a libertăţii de a desfăşura o activitate comercială, a dreptului la un nivel ridicat de protecţie a con</w:t>
      </w:r>
      <w:r>
        <w:t xml:space="preserve">sumatorilor, a </w:t>
      </w:r>
      <w:r>
        <w:lastRenderedPageBreak/>
        <w:t>dreptului la un nivel ridicat de protecţie a sănătăţii umane, a dreptului la un nivel ridicat de protecţie a mediului, a dreptului la o cale de atac eficientă şi a dreptului la apărare</w:t>
      </w:r>
      <w:r>
        <w:t>;</w:t>
      </w:r>
    </w:p>
    <w:p w:rsidR="00000000" w:rsidRDefault="00A154C3">
      <w:pPr>
        <w:pStyle w:val="al"/>
        <w:divId w:val="1455902855"/>
      </w:pPr>
      <w:r>
        <w:t>b</w:t>
      </w:r>
      <w:r>
        <w:t>)</w:t>
      </w:r>
      <w:r>
        <w:t xml:space="preserve"> principiul responsabilităţii, potrivit căruia averti</w:t>
      </w:r>
      <w:r>
        <w:t>zorul în interes public are obligaţia de a prezenta date sau informaţii cu privire la faptele raportate</w:t>
      </w:r>
      <w:r>
        <w:t>;</w:t>
      </w:r>
    </w:p>
    <w:p w:rsidR="00000000" w:rsidRDefault="00A154C3">
      <w:pPr>
        <w:pStyle w:val="al"/>
        <w:divId w:val="1455902855"/>
      </w:pPr>
      <w:r>
        <w:t>c</w:t>
      </w:r>
      <w:r>
        <w:t>)</w:t>
      </w:r>
      <w:r>
        <w:t xml:space="preserve"> principiul imparţialităţii, potrivit căruia examinarea şi soluţionarea raportărilor se fac fără subiectivism, indiferent de convingerile şi interese</w:t>
      </w:r>
      <w:r>
        <w:t>le persoanelor responsabile de soluţionarea acestora</w:t>
      </w:r>
      <w:r>
        <w:t>;</w:t>
      </w:r>
    </w:p>
    <w:p w:rsidR="00000000" w:rsidRDefault="00A154C3">
      <w:pPr>
        <w:pStyle w:val="al"/>
        <w:divId w:val="1455902855"/>
      </w:pPr>
      <w:r>
        <w:t>d</w:t>
      </w:r>
      <w:r>
        <w:t>)</w:t>
      </w:r>
      <w:r>
        <w:t xml:space="preserve"> principiul bunei administrări, potrivit căruia autorităţile şi instituţiile publice, alte persoane juridice de drept public sunt datoare să îşi desfăşoare activitatea în realizarea interesului genera</w:t>
      </w:r>
      <w:r>
        <w:t>l, cu un grad ridicat de profesionalism, în condiţii de eficienţă şi eficacitate a folosirii resurselor</w:t>
      </w:r>
      <w:r>
        <w:t>;</w:t>
      </w:r>
    </w:p>
    <w:p w:rsidR="00000000" w:rsidRDefault="00A154C3">
      <w:pPr>
        <w:pStyle w:val="al"/>
        <w:divId w:val="1455902855"/>
      </w:pPr>
      <w:r>
        <w:t>e</w:t>
      </w:r>
      <w:r>
        <w:t>)</w:t>
      </w:r>
      <w:r>
        <w:t xml:space="preserve"> principiul echilibrului, potrivit căruia nicio persoană nu se poate prevala de prevederile prezentei legi pentru a diminua sancţiunea administrativă</w:t>
      </w:r>
      <w:r>
        <w:t xml:space="preserve"> sau disciplinară pentru o faptă a sa mai gravă care nu are legătură cu raportarea</w:t>
      </w:r>
      <w:r>
        <w:t>;</w:t>
      </w:r>
    </w:p>
    <w:p w:rsidR="00000000" w:rsidRDefault="00A154C3">
      <w:pPr>
        <w:pStyle w:val="al"/>
        <w:divId w:val="1455902855"/>
      </w:pPr>
      <w:r>
        <w:t>f</w:t>
      </w:r>
      <w:r>
        <w:t>)</w:t>
      </w:r>
      <w:r>
        <w:t xml:space="preserve"> </w:t>
      </w:r>
      <w:r>
        <w:t>principiul bunei-credinţe, potrivit căruia este ocrotită persoana care a avut motive întemeiate să creadă că informaţiile referitoare la încălcările raportate erau adevărate la momentul raportării şi că respectivele informaţii intrau în domeniul de aplicar</w:t>
      </w:r>
      <w:r>
        <w:t>e al prezentei legi</w:t>
      </w:r>
      <w:r>
        <w:t>.</w:t>
      </w:r>
    </w:p>
    <w:p w:rsidR="00000000" w:rsidRDefault="00A154C3">
      <w:pPr>
        <w:pStyle w:val="Heading2"/>
        <w:jc w:val="center"/>
        <w:divId w:val="1455902855"/>
        <w:rPr>
          <w:rFonts w:eastAsia="Times New Roman"/>
        </w:rPr>
      </w:pPr>
      <w:r>
        <w:rPr>
          <w:rFonts w:eastAsia="Times New Roman"/>
        </w:rPr>
        <w:t>CAPITOLUL I</w:t>
      </w:r>
      <w:r>
        <w:rPr>
          <w:rFonts w:eastAsia="Times New Roman"/>
        </w:rPr>
        <w:t>I</w:t>
      </w:r>
      <w:r>
        <w:rPr>
          <w:rFonts w:eastAsia="Times New Roman"/>
        </w:rPr>
        <w:t xml:space="preserve"> Modalităţi de raportare şi dispoziţii comune aplicabile raportărilor privind încălcări ale legii</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5</w:t>
      </w:r>
      <w:r>
        <w:rPr>
          <w:rFonts w:eastAsia="Times New Roman"/>
        </w:rPr>
        <w:t xml:space="preserve"> Modalităţi de raportare</w:t>
      </w:r>
      <w:r>
        <w:rPr>
          <w:rFonts w:eastAsia="Times New Roman"/>
        </w:rPr>
        <w:t xml:space="preserve"> </w:t>
      </w:r>
    </w:p>
    <w:p w:rsidR="00000000" w:rsidRDefault="00A154C3">
      <w:pPr>
        <w:pStyle w:val="al"/>
        <w:divId w:val="1455902855"/>
      </w:pPr>
      <w:r>
        <w:t>(1</w:t>
      </w:r>
      <w:r>
        <w:t>)</w:t>
      </w:r>
      <w:r>
        <w:t xml:space="preserve"> În temeiul prezentei legi, modalităţile de raportare sunt următoarele</w:t>
      </w:r>
      <w:r>
        <w:t>:</w:t>
      </w:r>
    </w:p>
    <w:p w:rsidR="00000000" w:rsidRDefault="00A154C3">
      <w:pPr>
        <w:pStyle w:val="al"/>
        <w:divId w:val="1455902855"/>
      </w:pPr>
      <w:r>
        <w:t>a</w:t>
      </w:r>
      <w:r>
        <w:t>)</w:t>
      </w:r>
      <w:r>
        <w:t xml:space="preserve"> </w:t>
      </w:r>
      <w:r>
        <w:t>raportarea internă</w:t>
      </w:r>
      <w:r>
        <w:t>;</w:t>
      </w:r>
    </w:p>
    <w:p w:rsidR="00000000" w:rsidRDefault="00A154C3">
      <w:pPr>
        <w:pStyle w:val="al"/>
        <w:divId w:val="1455902855"/>
      </w:pPr>
      <w:r>
        <w:t>b</w:t>
      </w:r>
      <w:r>
        <w:t>)</w:t>
      </w:r>
      <w:r>
        <w:t xml:space="preserve"> raportarea externă</w:t>
      </w:r>
      <w:r>
        <w:t>.</w:t>
      </w:r>
    </w:p>
    <w:p w:rsidR="00000000" w:rsidRDefault="00A154C3">
      <w:pPr>
        <w:pStyle w:val="al"/>
        <w:divId w:val="1455902855"/>
      </w:pPr>
      <w:r>
        <w:t>(2</w:t>
      </w:r>
      <w:r>
        <w:t>)</w:t>
      </w:r>
      <w:r>
        <w:t xml:space="preserve"> Raportarea privind încălcări ale legii se efectuează, în principal, prin intermediul canalelor interne de raportare existente. Avertizorul în interes public care efectuează o raportare privind încălcări ale le</w:t>
      </w:r>
      <w:r>
        <w:t>gii poate alege, însă, între canalul intern de raportare şi canalul extern de raportare. La alegerea canalului de raportare avertizorul în interes public poate lua în considerare aspecte precum</w:t>
      </w:r>
      <w:r>
        <w:t>:</w:t>
      </w:r>
    </w:p>
    <w:p w:rsidR="00000000" w:rsidRDefault="00A154C3">
      <w:pPr>
        <w:pStyle w:val="al"/>
        <w:divId w:val="1455902855"/>
      </w:pPr>
      <w:r>
        <w:t>a</w:t>
      </w:r>
      <w:r>
        <w:t>)</w:t>
      </w:r>
      <w:r>
        <w:t xml:space="preserve"> existenţa riscului de represalii, în cazul raportării prin</w:t>
      </w:r>
      <w:r>
        <w:t xml:space="preserve"> canalele interne</w:t>
      </w:r>
      <w:r>
        <w:t>;</w:t>
      </w:r>
    </w:p>
    <w:p w:rsidR="00000000" w:rsidRDefault="00A154C3">
      <w:pPr>
        <w:pStyle w:val="al"/>
        <w:divId w:val="1455902855"/>
      </w:pPr>
      <w:r>
        <w:t>b</w:t>
      </w:r>
      <w:r>
        <w:t>)</w:t>
      </w:r>
      <w:r>
        <w:t xml:space="preserve"> imposibilitatea remedierii încălcării în mod eficace prin intermediul canalelor interne de raportare</w:t>
      </w:r>
      <w:r>
        <w:t>.</w:t>
      </w:r>
    </w:p>
    <w:p w:rsidR="00000000" w:rsidRDefault="00A154C3">
      <w:pPr>
        <w:pStyle w:val="al"/>
        <w:divId w:val="1455902855"/>
      </w:pPr>
      <w:r>
        <w:t>(3</w:t>
      </w:r>
      <w:r>
        <w:t>)</w:t>
      </w:r>
      <w:r>
        <w:t xml:space="preserve"> În lipsa canalelor interne de raportare în cazul persoanelor juridice de drept privat cu mai puţin de 50 de lucrători, altele de</w:t>
      </w:r>
      <w:r>
        <w:t xml:space="preserve">cât cele prevăzute la art. 9 </w:t>
      </w:r>
      <w:hyperlink r:id="rId17" w:anchor="p-511188188" w:tgtFrame="_blank" w:history="1">
        <w:r>
          <w:rPr>
            <w:rStyle w:val="Hyperlink"/>
          </w:rPr>
          <w:t>alin. (4)</w:t>
        </w:r>
      </w:hyperlink>
      <w:r>
        <w:t>, avertizorul în interes public ca</w:t>
      </w:r>
      <w:r>
        <w:t>re efectuează o raportare privind încălcări ale legii utilizează canalul extern</w:t>
      </w:r>
      <w:r>
        <w:t>.</w:t>
      </w:r>
    </w:p>
    <w:p w:rsidR="00000000" w:rsidRDefault="00A154C3">
      <w:pPr>
        <w:pStyle w:val="al"/>
        <w:divId w:val="1455902855"/>
      </w:pPr>
      <w:r>
        <w:t>(4</w:t>
      </w:r>
      <w:r>
        <w:t>)</w:t>
      </w:r>
      <w:r>
        <w:t xml:space="preserve"> Raportarea se face în scris, pe suport hârtie sau în format electronic, prin comunicare la liniile telefonice sau prin alte sisteme de mesagerie vocală, sau prin întâlnire</w:t>
      </w:r>
      <w:r>
        <w:t xml:space="preserve"> faţă în faţă, la cererea avertizorului în interes public</w:t>
      </w:r>
      <w:r>
        <w:t>.</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6</w:t>
      </w:r>
      <w:r>
        <w:rPr>
          <w:rFonts w:eastAsia="Times New Roman"/>
        </w:rPr>
        <w:t xml:space="preserve"> Conţinutul raportărilor</w:t>
      </w:r>
      <w:r>
        <w:rPr>
          <w:rFonts w:eastAsia="Times New Roman"/>
        </w:rPr>
        <w:t xml:space="preserve"> </w:t>
      </w:r>
    </w:p>
    <w:p w:rsidR="00000000" w:rsidRDefault="00A154C3">
      <w:pPr>
        <w:pStyle w:val="al"/>
        <w:divId w:val="1455902855"/>
      </w:pPr>
      <w:r>
        <w:t>(1</w:t>
      </w:r>
      <w:r>
        <w:t>)</w:t>
      </w:r>
      <w:r>
        <w:t xml:space="preserve"> Raportarea cuprinde, cel puţin, următoarele: numele şi prenumele, datele de contact ale avertizorului în interes public, contextul profesional în care au fo</w:t>
      </w:r>
      <w:r>
        <w:t>st obţinute informaţiile, persoana vizată, dacă este cunoscută, descrierea faptei susceptibile să constituie încălcare a legii în cadrul unei autorităţi, instituţii publice, oricărei alte persoane juridice de drept public, precum şi în cadrul persoanei jur</w:t>
      </w:r>
      <w:r>
        <w:t>idice de drept privat, precum şi, după caz, probele în susţinerea raportării, data şi semnătura, după caz</w:t>
      </w:r>
      <w:r>
        <w:t>.</w:t>
      </w:r>
    </w:p>
    <w:p w:rsidR="00000000" w:rsidRDefault="00A154C3">
      <w:pPr>
        <w:pStyle w:val="al"/>
        <w:divId w:val="1455902855"/>
      </w:pPr>
      <w:r>
        <w:t>(2</w:t>
      </w:r>
      <w:r>
        <w:t>)</w:t>
      </w:r>
      <w:r>
        <w:t xml:space="preserve"> Prin excepţie de la prevederile alin. (1), raportarea care nu cuprinde numele, prenumele, datele de contact sau semnătura avertizorului în intere</w:t>
      </w:r>
      <w:r>
        <w:t>s public se examinează şi se soluţionează în măsura în care conţine indicii referitoare la încălcări ale legii</w:t>
      </w:r>
      <w:r>
        <w:t>.</w:t>
      </w:r>
      <w:r>
        <w:rPr>
          <w:rStyle w:val="cmg3"/>
        </w:rPr>
        <w:t xml:space="preserve"> 31/03/2023 - alineatul a fost </w:t>
      </w:r>
      <w:hyperlink r:id="rId18" w:anchor="p-523421609&amp;opt=M&amp;idRel=37572690" w:history="1">
        <w:r>
          <w:rPr>
            <w:rStyle w:val="cmg3"/>
            <w:u w:val="single"/>
          </w:rPr>
          <w:t>modificat</w:t>
        </w:r>
      </w:hyperlink>
      <w:r>
        <w:rPr>
          <w:rStyle w:val="cmg3"/>
        </w:rPr>
        <w:t xml:space="preserve"> prin </w:t>
      </w:r>
      <w:r>
        <w:rPr>
          <w:rStyle w:val="cmg3"/>
        </w:rPr>
        <w:t xml:space="preserve">Lege </w:t>
      </w:r>
      <w:hyperlink r:id="rId19" w:anchor="p-523421609" w:history="1">
        <w:r>
          <w:rPr>
            <w:rStyle w:val="cmg3"/>
            <w:u w:val="single"/>
          </w:rPr>
          <w:t>67/2023</w:t>
        </w:r>
      </w:hyperlink>
    </w:p>
    <w:p w:rsidR="00000000" w:rsidRDefault="00A154C3">
      <w:pPr>
        <w:pStyle w:val="Heading4"/>
        <w:jc w:val="center"/>
        <w:divId w:val="1455902855"/>
        <w:rPr>
          <w:rFonts w:eastAsia="Times New Roman"/>
        </w:rPr>
      </w:pPr>
      <w:r>
        <w:rPr>
          <w:rFonts w:eastAsia="Times New Roman"/>
        </w:rPr>
        <w:lastRenderedPageBreak/>
        <w:t xml:space="preserve">ARTICOLUL </w:t>
      </w:r>
      <w:r>
        <w:rPr>
          <w:rFonts w:eastAsia="Times New Roman"/>
        </w:rPr>
        <w:t>7</w:t>
      </w:r>
      <w:r>
        <w:rPr>
          <w:rFonts w:eastAsia="Times New Roman"/>
        </w:rPr>
        <w:t xml:space="preserve"> Evidenţa raportărilor</w:t>
      </w:r>
      <w:r>
        <w:rPr>
          <w:rFonts w:eastAsia="Times New Roman"/>
        </w:rPr>
        <w:t xml:space="preserve"> </w:t>
      </w:r>
    </w:p>
    <w:p w:rsidR="00000000" w:rsidRDefault="00A154C3">
      <w:pPr>
        <w:pStyle w:val="al"/>
        <w:divId w:val="1455902855"/>
      </w:pPr>
      <w:r>
        <w:t>(1</w:t>
      </w:r>
      <w:r>
        <w:t>)</w:t>
      </w:r>
      <w:r>
        <w:t xml:space="preserve"> Raportările se înscriu într-un registru, care cuprinde data primirii raportării, numele şi prenumele, datele de contact ale av</w:t>
      </w:r>
      <w:r>
        <w:t xml:space="preserve">ertizorului în interes public, obiectul raportării şi modalitatea de soluţionare. Autorităţile, instituţiile publice, alte persoane juridice de drept public, precum şi persoanele juridice de drept privat şi autorităţile competente prevăzute la art. 3 </w:t>
      </w:r>
      <w:hyperlink r:id="rId20" w:anchor="p-511188140" w:tgtFrame="_blank" w:history="1">
        <w:r>
          <w:rPr>
            <w:rStyle w:val="Hyperlink"/>
          </w:rPr>
          <w:t>pct. 15</w:t>
        </w:r>
      </w:hyperlink>
      <w:r>
        <w:t>, prin persoana sau compartimentul desemnat potrivit prevederilor art.</w:t>
      </w:r>
      <w:r>
        <w:t xml:space="preserve"> 10 alin. (1) </w:t>
      </w:r>
      <w:hyperlink r:id="rId21" w:anchor="p-511188195" w:tgtFrame="_blank" w:history="1">
        <w:r>
          <w:rPr>
            <w:rStyle w:val="Hyperlink"/>
          </w:rPr>
          <w:t>lit. c)</w:t>
        </w:r>
      </w:hyperlink>
      <w:r>
        <w:t xml:space="preserve"> au obligaţia de a păstra evidenţa raportărilor în </w:t>
      </w:r>
      <w:r>
        <w:t>registru. Registrul se ţine în format electronic. Autorităţile, instituţiile publice, alte persoane juridice de drept public, precum şi persoanele juridice de drept privat cu cel puţin 50 de angajaţi, precum şi autorităţi competente potrivit prevederilor a</w:t>
      </w:r>
      <w:r>
        <w:t xml:space="preserve">rt. 3 </w:t>
      </w:r>
      <w:hyperlink r:id="rId22" w:anchor="p-511188140" w:tgtFrame="_blank" w:history="1">
        <w:r>
          <w:rPr>
            <w:rStyle w:val="Hyperlink"/>
          </w:rPr>
          <w:t>pct. 15</w:t>
        </w:r>
      </w:hyperlink>
      <w:r>
        <w:t>, prin persoana sau compartimentul desemnat, au obligaţia d</w:t>
      </w:r>
      <w:r>
        <w:t>e a menţine statistici cu privire la raportările care privesc încălcări ale legii</w:t>
      </w:r>
      <w:r>
        <w:t>.</w:t>
      </w:r>
    </w:p>
    <w:p w:rsidR="00000000" w:rsidRDefault="00A154C3">
      <w:pPr>
        <w:pStyle w:val="al"/>
        <w:divId w:val="1455902855"/>
      </w:pPr>
      <w:r>
        <w:t>(2</w:t>
      </w:r>
      <w:r>
        <w:t>)</w:t>
      </w:r>
      <w:r>
        <w:t xml:space="preserve"> Autorităţile, instituţiile publice, alte persoane juridice de drept public, precum şi persoanele juridice de drept privat păstrează evidenţa tuturor raportărilor primite</w:t>
      </w:r>
      <w:r>
        <w:t xml:space="preserve"> cu respectarea cerinţelor privind confidenţialitatea. Raportările se păstrează 5 ani. După expirarea perioadei de păstrare de 5 ani, acestea se distrug, indiferent de suportul pe care sunt păstrate</w:t>
      </w:r>
      <w:r>
        <w:t>.</w:t>
      </w:r>
    </w:p>
    <w:p w:rsidR="00000000" w:rsidRDefault="00A154C3">
      <w:pPr>
        <w:pStyle w:val="al"/>
        <w:divId w:val="1455902855"/>
      </w:pPr>
      <w:r>
        <w:t>(3</w:t>
      </w:r>
      <w:r>
        <w:t>)</w:t>
      </w:r>
      <w:r>
        <w:t xml:space="preserve"> În cazul în care pentru raportare se utilizează o li</w:t>
      </w:r>
      <w:r>
        <w:t>nie telefonică sau un alt sistem de mesagerie vocală, persoana desemnată are obligaţia de a documenta raportarea în unul dintre următoarele moduri</w:t>
      </w:r>
      <w:r>
        <w:t>:</w:t>
      </w:r>
    </w:p>
    <w:p w:rsidR="00000000" w:rsidRDefault="00A154C3">
      <w:pPr>
        <w:pStyle w:val="al"/>
        <w:divId w:val="1455902855"/>
      </w:pPr>
      <w:r>
        <w:t>a</w:t>
      </w:r>
      <w:r>
        <w:t>)</w:t>
      </w:r>
      <w:r>
        <w:t xml:space="preserve"> prin efectuarea unei înregistrări a conversaţiei într-o formă durabilă şi accesibilă, sub rezerva consimţ</w:t>
      </w:r>
      <w:r>
        <w:t>ământului avertizorului în interes public</w:t>
      </w:r>
      <w:r>
        <w:t>;</w:t>
      </w:r>
    </w:p>
    <w:p w:rsidR="00000000" w:rsidRDefault="00A154C3">
      <w:pPr>
        <w:pStyle w:val="al"/>
        <w:divId w:val="1455902855"/>
      </w:pPr>
      <w:r>
        <w:t>b</w:t>
      </w:r>
      <w:r>
        <w:t>)</w:t>
      </w:r>
      <w:r>
        <w:t xml:space="preserve"> printr-o transcriere completă şi exactă a conversaţiei</w:t>
      </w:r>
      <w:r>
        <w:t>.</w:t>
      </w:r>
    </w:p>
    <w:p w:rsidR="00000000" w:rsidRDefault="00A154C3">
      <w:pPr>
        <w:pStyle w:val="al"/>
        <w:divId w:val="1455902855"/>
      </w:pPr>
      <w:r>
        <w:t>(4</w:t>
      </w:r>
      <w:r>
        <w:t>)</w:t>
      </w:r>
      <w:r>
        <w:t xml:space="preserve"> În cazul în care pentru raportare se utilizează o linie telefonică sau un alt sistem de mesagerie vocală în care conversaţiile nu pot fi înregistrate,</w:t>
      </w:r>
      <w:r>
        <w:t xml:space="preserve"> persoana desemnată are obligaţia de a întocmi un proces-verbal de transcriere completă şi exactă a conversaţiei. Persoanele desemnate oferă avertizorului în interes public posibilitatea de a verifica, de a rectifica şi de a-şi exprima acordul cu privire l</w:t>
      </w:r>
      <w:r>
        <w:t>a procesul-verbal al conversaţiei, prin semnarea acestuia</w:t>
      </w:r>
      <w:r>
        <w:t>.</w:t>
      </w:r>
    </w:p>
    <w:p w:rsidR="00000000" w:rsidRDefault="00A154C3">
      <w:pPr>
        <w:pStyle w:val="al"/>
        <w:divId w:val="1455902855"/>
      </w:pPr>
      <w:r>
        <w:t>(5</w:t>
      </w:r>
      <w:r>
        <w:t>)</w:t>
      </w:r>
      <w:r>
        <w:t xml:space="preserve"> În cazul în care avertizorul în interes public solicită ca raportarea să aibă loc în prezenţa persoanei desemnate, aceasta are obligaţia de a întocmi un proces-verbal de consemnare, într-o form</w:t>
      </w:r>
      <w:r>
        <w:t>ă durabilă şi accesibilă, sub rezerva consimţământului avertizorului în interes public. Persoana desemnată oferă avertizorului în interes public posibilitatea de a verifica, de a rectifica şi de a-şi exprima acordul cu privire la procesul-verbal al convers</w:t>
      </w:r>
      <w:r>
        <w:t>aţiei, prin semnarea acestuia</w:t>
      </w:r>
      <w:r>
        <w:t>.</w:t>
      </w:r>
    </w:p>
    <w:p w:rsidR="00000000" w:rsidRDefault="00A154C3">
      <w:pPr>
        <w:pStyle w:val="al"/>
        <w:divId w:val="1455902855"/>
      </w:pPr>
      <w:r>
        <w:t>(6</w:t>
      </w:r>
      <w:r>
        <w:t>)</w:t>
      </w:r>
      <w:r>
        <w:t xml:space="preserve"> În cazul în care avertizorul în interes public nu îşi exprimă consimţământul pentru transcrierea sau înregistrarea conversaţiei, acesta este îndrumat să raporteze în scris, pe suport hârtie, persoanei desemnate, sau în fo</w:t>
      </w:r>
      <w:r>
        <w:t>rmat electronic, la o adresă de poştă electronică dedicată</w:t>
      </w:r>
      <w:r>
        <w:t>.</w:t>
      </w:r>
    </w:p>
    <w:p w:rsidR="00000000" w:rsidRDefault="00A154C3">
      <w:pPr>
        <w:pStyle w:val="al"/>
        <w:divId w:val="1455902855"/>
      </w:pPr>
      <w:r>
        <w:t>(7</w:t>
      </w:r>
      <w:r>
        <w:t>)</w:t>
      </w:r>
      <w:r>
        <w:t xml:space="preserve"> Termenul prevăzut la </w:t>
      </w:r>
      <w:hyperlink r:id="rId23" w:anchor="p-511188168" w:tgtFrame="_blank" w:history="1">
        <w:r>
          <w:rPr>
            <w:rStyle w:val="Hyperlink"/>
          </w:rPr>
          <w:t>alin. (2)</w:t>
        </w:r>
      </w:hyperlink>
      <w:r>
        <w:t xml:space="preserve"> se aplică şi în cazul transcrierii prevăzute la alin. (3) </w:t>
      </w:r>
      <w:hyperlink r:id="rId24" w:anchor="p-511188171" w:tgtFrame="_blank" w:history="1">
        <w:r>
          <w:rPr>
            <w:rStyle w:val="Hyperlink"/>
          </w:rPr>
          <w:t>lit. b)</w:t>
        </w:r>
      </w:hyperlink>
      <w:r>
        <w:t xml:space="preserve"> şi al proceselor-verbale prevăzute la </w:t>
      </w:r>
      <w:hyperlink r:id="rId25" w:anchor="p-511188172" w:tgtFrame="_blank" w:history="1">
        <w:r>
          <w:rPr>
            <w:rStyle w:val="Hyperlink"/>
          </w:rPr>
          <w:t>alin. (4)</w:t>
        </w:r>
      </w:hyperlink>
      <w:r>
        <w:t xml:space="preserve"> şi </w:t>
      </w:r>
      <w:hyperlink r:id="rId26" w:anchor="p-511188173" w:tgtFrame="_blank" w:history="1">
        <w:r>
          <w:rPr>
            <w:rStyle w:val="Hyperlink"/>
          </w:rPr>
          <w:t>(5)</w:t>
        </w:r>
      </w:hyperlink>
      <w:r>
        <w:t>.</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8</w:t>
      </w:r>
      <w:r>
        <w:rPr>
          <w:rFonts w:eastAsia="Times New Roman"/>
        </w:rPr>
        <w:t xml:space="preserve"> Obligaţia de a păstra confidenţialitatea</w:t>
      </w:r>
      <w:r>
        <w:rPr>
          <w:rFonts w:eastAsia="Times New Roman"/>
        </w:rPr>
        <w:t xml:space="preserve"> </w:t>
      </w:r>
    </w:p>
    <w:p w:rsidR="00000000" w:rsidRDefault="00A154C3">
      <w:pPr>
        <w:pStyle w:val="al"/>
        <w:divId w:val="1455902855"/>
      </w:pPr>
      <w:r>
        <w:t>(1</w:t>
      </w:r>
      <w:r>
        <w:t>)</w:t>
      </w:r>
      <w:r>
        <w:t xml:space="preserve"> Persoana dese</w:t>
      </w:r>
      <w:r>
        <w:t>mnată să soluţioneze raportarea are obligaţia de a nu dezvălui identitatea avertizorului în interes public şi nici informaţiile care ar permite identificarea directă sau indirectă a acestuia, cu excepţia situaţiei în care are consimţământul expres al acest</w:t>
      </w:r>
      <w:r>
        <w:t>uia</w:t>
      </w:r>
      <w:r>
        <w:t>.</w:t>
      </w:r>
    </w:p>
    <w:p w:rsidR="00000000" w:rsidRDefault="00A154C3">
      <w:pPr>
        <w:pStyle w:val="al"/>
        <w:divId w:val="1455902855"/>
      </w:pPr>
      <w:r>
        <w:t>(2</w:t>
      </w:r>
      <w:r>
        <w:t>)</w:t>
      </w:r>
      <w:r>
        <w:t xml:space="preserve"> Prin excepţie de la prevederile </w:t>
      </w:r>
      <w:hyperlink r:id="rId27" w:anchor="p-511188177" w:tgtFrame="_blank" w:history="1">
        <w:r>
          <w:rPr>
            <w:rStyle w:val="Hyperlink"/>
          </w:rPr>
          <w:t>alin. (1)</w:t>
        </w:r>
      </w:hyperlink>
      <w:r>
        <w:t>, identitatea avertizo</w:t>
      </w:r>
      <w:r>
        <w:t xml:space="preserve">rului în interes public şi orice altă informaţie prevăzută la </w:t>
      </w:r>
      <w:hyperlink r:id="rId28" w:anchor="p-511188177" w:tgtFrame="_blank" w:history="1">
        <w:r>
          <w:rPr>
            <w:rStyle w:val="Hyperlink"/>
          </w:rPr>
          <w:t>alin. (1)</w:t>
        </w:r>
      </w:hyperlink>
      <w:r>
        <w:t xml:space="preserve"> </w:t>
      </w:r>
      <w:r>
        <w:t>pot fi divulgate numai în cazul în care acest lucru este o obligaţie impusă de lege, cu respectarea condiţiilor şi a limitelor prevăzute de aceasta</w:t>
      </w:r>
      <w:r>
        <w:t>.</w:t>
      </w:r>
    </w:p>
    <w:p w:rsidR="00000000" w:rsidRDefault="00A154C3">
      <w:pPr>
        <w:pStyle w:val="al"/>
        <w:divId w:val="1455902855"/>
      </w:pPr>
      <w:r>
        <w:t>(3</w:t>
      </w:r>
      <w:r>
        <w:t>)</w:t>
      </w:r>
      <w:r>
        <w:t xml:space="preserve"> În cazul prevăzut la </w:t>
      </w:r>
      <w:hyperlink r:id="rId29" w:anchor="p-511188178" w:tgtFrame="_blank" w:history="1">
        <w:r>
          <w:rPr>
            <w:rStyle w:val="Hyperlink"/>
          </w:rPr>
          <w:t>alin. (2)</w:t>
        </w:r>
      </w:hyperlink>
      <w:r>
        <w:t>, avertizorul în interes public este informat anterior, în scris, cu privire la divulgarea identităţii şi a motivelor divulgării datelor confiden</w:t>
      </w:r>
      <w:r>
        <w:t>ţiale în cauză. Obligaţia nu există în cazul în care informarea ar periclita investigaţiile sau procedurile judiciare</w:t>
      </w:r>
      <w:r>
        <w:t>.</w:t>
      </w:r>
    </w:p>
    <w:p w:rsidR="00000000" w:rsidRDefault="00A154C3">
      <w:pPr>
        <w:pStyle w:val="al"/>
        <w:divId w:val="1455902855"/>
      </w:pPr>
      <w:r>
        <w:lastRenderedPageBreak/>
        <w:t>(4</w:t>
      </w:r>
      <w:r>
        <w:t>)</w:t>
      </w:r>
      <w:r>
        <w:t xml:space="preserve"> </w:t>
      </w:r>
      <w:r>
        <w:t>Informaţiile din cuprinsul raportărilor care constituie secrete comerciale nu pot fi utilizate sau divulgate în alte scopuri decât cele necesare soluţionării raportării</w:t>
      </w:r>
      <w:r>
        <w:t>.</w:t>
      </w:r>
    </w:p>
    <w:p w:rsidR="00000000" w:rsidRDefault="00A154C3">
      <w:pPr>
        <w:pStyle w:val="al"/>
        <w:divId w:val="1455902855"/>
      </w:pPr>
      <w:r>
        <w:t>(5</w:t>
      </w:r>
      <w:r>
        <w:t>)</w:t>
      </w:r>
      <w:r>
        <w:t xml:space="preserve"> Obligaţia de a păstra confidenţialitatea nu există în cazul în care avertizorul în</w:t>
      </w:r>
      <w:r>
        <w:t xml:space="preserve"> interes public a dezvăluit în mod intenţionat identitatea sa în contextul unei divulgări publice</w:t>
      </w:r>
      <w:r>
        <w:t>.</w:t>
      </w:r>
    </w:p>
    <w:p w:rsidR="00000000" w:rsidRDefault="00A154C3">
      <w:pPr>
        <w:pStyle w:val="al"/>
        <w:divId w:val="1455902855"/>
      </w:pPr>
      <w:r>
        <w:t>(6</w:t>
      </w:r>
      <w:r>
        <w:t>)</w:t>
      </w:r>
      <w:r>
        <w:t xml:space="preserve"> Obligaţia de a păstra confidenţialitatea se menţine şi în cazul în care raportarea ajunge din eroare la o altă persoană din cadrul autorităţii, instituţi</w:t>
      </w:r>
      <w:r>
        <w:t>ei publice, oricărei alte persoane juridice de drept public, precum şi din cadrul persoanelor juridice de drept privat alta decât persoana desemnată. În acest caz, raportarea este înaintată, de îndată, persoanei desemnate</w:t>
      </w:r>
      <w:r>
        <w:t>.</w:t>
      </w:r>
    </w:p>
    <w:p w:rsidR="00000000" w:rsidRDefault="00A154C3">
      <w:pPr>
        <w:pStyle w:val="Heading2"/>
        <w:jc w:val="center"/>
        <w:divId w:val="1455902855"/>
        <w:rPr>
          <w:rFonts w:eastAsia="Times New Roman"/>
        </w:rPr>
      </w:pPr>
      <w:r>
        <w:rPr>
          <w:rFonts w:eastAsia="Times New Roman"/>
        </w:rPr>
        <w:t>CAPITOLUL II</w:t>
      </w:r>
      <w:r>
        <w:rPr>
          <w:rFonts w:eastAsia="Times New Roman"/>
        </w:rPr>
        <w:t>I</w:t>
      </w:r>
      <w:r>
        <w:rPr>
          <w:rFonts w:eastAsia="Times New Roman"/>
        </w:rPr>
        <w:t xml:space="preserve"> Raportarea prin can</w:t>
      </w:r>
      <w:r>
        <w:rPr>
          <w:rFonts w:eastAsia="Times New Roman"/>
        </w:rPr>
        <w:t>ale interne de raportare</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 xml:space="preserve">ARTICOLUL </w:t>
      </w:r>
      <w:r>
        <w:rPr>
          <w:rFonts w:eastAsia="Times New Roman"/>
        </w:rPr>
        <w:t>9</w:t>
      </w:r>
      <w:r>
        <w:rPr>
          <w:rFonts w:eastAsia="Times New Roman"/>
        </w:rPr>
        <w:t xml:space="preserve"> Obligaţia de a institui canale interne de raportare</w:t>
      </w:r>
      <w:r>
        <w:rPr>
          <w:rFonts w:eastAsia="Times New Roman"/>
        </w:rPr>
        <w:t xml:space="preserve"> </w:t>
      </w:r>
    </w:p>
    <w:p w:rsidR="00000000" w:rsidRDefault="00A154C3">
      <w:pPr>
        <w:pStyle w:val="al"/>
        <w:divId w:val="1455902855"/>
      </w:pPr>
      <w:r>
        <w:t>(1</w:t>
      </w:r>
      <w:r>
        <w:t>)</w:t>
      </w:r>
      <w:r>
        <w:t xml:space="preserve"> Autorităţile, instituţiile publice, alte persoane juridice de drept public, indiferent de numărul de angajaţi, precum şi persoanele juridice de drept privat care</w:t>
      </w:r>
      <w:r>
        <w:t xml:space="preserve"> au cel puţin 50 de angajaţi au obligaţia de a identifica sau institui canale interne de raportare şi de a stabili proceduri de raportare internă şi pentru efectuarea de acţiuni subsecvente. Terţul desemnat are obligaţia de a aplica procedura privind rapor</w:t>
      </w:r>
      <w:r>
        <w:t xml:space="preserve">tarea prevăzută la art. 10 </w:t>
      </w:r>
      <w:hyperlink r:id="rId30" w:anchor="p-511188192" w:tgtFrame="_blank" w:history="1">
        <w:r>
          <w:rPr>
            <w:rStyle w:val="Hyperlink"/>
          </w:rPr>
          <w:t>alin. (1)</w:t>
        </w:r>
      </w:hyperlink>
      <w:r>
        <w:t>.</w:t>
      </w:r>
    </w:p>
    <w:p w:rsidR="00000000" w:rsidRDefault="00A154C3">
      <w:pPr>
        <w:pStyle w:val="al"/>
        <w:divId w:val="1455902855"/>
      </w:pPr>
      <w:r>
        <w:t>(2</w:t>
      </w:r>
      <w:r>
        <w:t>)</w:t>
      </w:r>
      <w:r>
        <w:t xml:space="preserve"> Obligaţia de identificare sau </w:t>
      </w:r>
      <w:r>
        <w:t>de instituire a canalelor interne de raportare, de stabilire a procedurilor de raportare internă şi de efectuare de acţiuni subsecvente stabilite de către autorităţile şi instituţiile publice se aplică şi structurilor fără personalitate juridică ale acesto</w:t>
      </w:r>
      <w:r>
        <w:t>ra, care au cel puţin 50 de angajaţi</w:t>
      </w:r>
      <w:r>
        <w:t>.</w:t>
      </w:r>
    </w:p>
    <w:p w:rsidR="00000000" w:rsidRDefault="00A154C3">
      <w:pPr>
        <w:pStyle w:val="al"/>
        <w:divId w:val="1455902855"/>
      </w:pPr>
      <w:r>
        <w:t>(3</w:t>
      </w:r>
      <w:r>
        <w:t>)</w:t>
      </w:r>
      <w:r>
        <w:t xml:space="preserve"> Unităţile administrativ-teritoriale cu mai puţin de 10.000 de locuitori sau cu mai puţin de 50 de lucrători se pot grupa şi pot utiliza sau partaja resurse în ceea ce priveşte primirea raportărilor referitoare la î</w:t>
      </w:r>
      <w:r>
        <w:t>ncălcări ale legii şi în ceea ce priveşte acţiunile subsecvente</w:t>
      </w:r>
      <w:r>
        <w:t>.</w:t>
      </w:r>
    </w:p>
    <w:p w:rsidR="00000000" w:rsidRDefault="00A154C3">
      <w:pPr>
        <w:pStyle w:val="al"/>
        <w:divId w:val="1455902855"/>
      </w:pPr>
      <w:r>
        <w:t>(4</w:t>
      </w:r>
      <w:r>
        <w:t>)</w:t>
      </w:r>
      <w:r>
        <w:t xml:space="preserve"> Persoanele juridice de drept privat care au între 50 şi 249 de angajaţi se pot grupa şi pot utiliza sau partaja resurse în ceea ce priveşte primirea raportărilor referitoare la încălcări </w:t>
      </w:r>
      <w:r>
        <w:t>ale legii şi în ceea ce priveşte acţiunile subsecvente</w:t>
      </w:r>
      <w:r>
        <w:t>.</w:t>
      </w:r>
    </w:p>
    <w:p w:rsidR="00000000" w:rsidRDefault="00A154C3">
      <w:pPr>
        <w:pStyle w:val="al"/>
        <w:divId w:val="1455902855"/>
      </w:pPr>
      <w:r>
        <w:t>(5</w:t>
      </w:r>
      <w:r>
        <w:t>)</w:t>
      </w:r>
      <w:r>
        <w:t xml:space="preserve"> Prevederile </w:t>
      </w:r>
      <w:hyperlink r:id="rId31" w:anchor="p-511188187" w:tgtFrame="_blank" w:history="1">
        <w:r>
          <w:rPr>
            <w:rStyle w:val="Hyperlink"/>
          </w:rPr>
          <w:t>alin. (3)</w:t>
        </w:r>
      </w:hyperlink>
      <w:r>
        <w:t xml:space="preserve"> şi </w:t>
      </w:r>
      <w:hyperlink r:id="rId32" w:anchor="p-511188188" w:tgtFrame="_blank" w:history="1">
        <w:r>
          <w:rPr>
            <w:rStyle w:val="Hyperlink"/>
          </w:rPr>
          <w:t>(4)</w:t>
        </w:r>
      </w:hyperlink>
      <w:r>
        <w:t xml:space="preserve"> nu aduc atingere obligaţiei de a păstra confidenţialita</w:t>
      </w:r>
      <w:r>
        <w:t>tea, de a informa avertizorul în interes public şi de a soluţiona raportarea</w:t>
      </w:r>
      <w:r>
        <w:t>.</w:t>
      </w:r>
    </w:p>
    <w:p w:rsidR="00000000" w:rsidRDefault="00A154C3">
      <w:pPr>
        <w:pStyle w:val="al"/>
        <w:divId w:val="1455902855"/>
      </w:pPr>
      <w:r>
        <w:t>(6</w:t>
      </w:r>
      <w:r>
        <w:t>)</w:t>
      </w:r>
      <w:r>
        <w:t xml:space="preserve"> Persoanele juridice de drept privat care intră în domeniul de aplicare al actelor normative prevăzute în anexa </w:t>
      </w:r>
      <w:hyperlink r:id="rId33" w:anchor="p-511188745" w:tgtFrame="_blank" w:history="1">
        <w:r>
          <w:rPr>
            <w:rStyle w:val="Hyperlink"/>
          </w:rPr>
          <w:t>nr. 3</w:t>
        </w:r>
      </w:hyperlink>
      <w:r>
        <w:t xml:space="preserve"> </w:t>
      </w:r>
      <w:r>
        <w:t>instituie sau menţin canale interne de raportare şi proceduri pentru raportarea internă şi pentru întreprinderea unor acţiuni subsecvente, indiferent de numărul de angajaţi</w:t>
      </w:r>
      <w:r>
        <w:t>.</w:t>
      </w:r>
    </w:p>
    <w:p w:rsidR="00000000" w:rsidRDefault="00A154C3">
      <w:pPr>
        <w:pStyle w:val="Heading4"/>
        <w:jc w:val="center"/>
        <w:divId w:val="1455902855"/>
        <w:rPr>
          <w:rFonts w:eastAsia="Times New Roman"/>
        </w:rPr>
      </w:pPr>
      <w:r>
        <w:rPr>
          <w:rFonts w:eastAsia="Times New Roman"/>
        </w:rPr>
        <w:t>ARTICOLUL 1</w:t>
      </w:r>
      <w:r>
        <w:rPr>
          <w:rFonts w:eastAsia="Times New Roman"/>
        </w:rPr>
        <w:t>0</w:t>
      </w:r>
      <w:r>
        <w:rPr>
          <w:rFonts w:eastAsia="Times New Roman"/>
        </w:rPr>
        <w:t xml:space="preserve"> Procedura privind raportarea internă</w:t>
      </w:r>
      <w:r>
        <w:rPr>
          <w:rFonts w:eastAsia="Times New Roman"/>
        </w:rPr>
        <w:t xml:space="preserve"> </w:t>
      </w:r>
    </w:p>
    <w:p w:rsidR="00000000" w:rsidRDefault="00A154C3">
      <w:pPr>
        <w:pStyle w:val="al"/>
        <w:divId w:val="1455902855"/>
      </w:pPr>
      <w:r>
        <w:t>(1</w:t>
      </w:r>
      <w:r>
        <w:t>)</w:t>
      </w:r>
      <w:r>
        <w:t xml:space="preserve"> Procedurile de raportare in</w:t>
      </w:r>
      <w:r>
        <w:t>ternă şi de efectuare de acţiuni subsecvente trebuie să cuprindă următoarele elemente</w:t>
      </w:r>
      <w:r>
        <w:t>:</w:t>
      </w:r>
    </w:p>
    <w:p w:rsidR="00000000" w:rsidRDefault="00A154C3">
      <w:pPr>
        <w:pStyle w:val="al"/>
        <w:divId w:val="1455902855"/>
      </w:pPr>
      <w:r>
        <w:t>a</w:t>
      </w:r>
      <w:r>
        <w:t>)</w:t>
      </w:r>
      <w:r>
        <w:t xml:space="preserve"> conceperea, instituirea şi gestionarea modalităţii de primire a raportărilor astfel încât să fie protejată confidenţialitatea identităţii avertizorului în interes pub</w:t>
      </w:r>
      <w:r>
        <w:t>lic şi a oricărei părţi terţe menţionate în raportare şi să se împiedice accesul la raportare al personalului neautorizat</w:t>
      </w:r>
      <w:r>
        <w:t>;</w:t>
      </w:r>
    </w:p>
    <w:p w:rsidR="00000000" w:rsidRDefault="00A154C3">
      <w:pPr>
        <w:pStyle w:val="al"/>
        <w:divId w:val="1455902855"/>
      </w:pPr>
      <w:r>
        <w:t>b</w:t>
      </w:r>
      <w:r>
        <w:t>)</w:t>
      </w:r>
      <w:r>
        <w:t xml:space="preserve"> obligaţia de a transmite avertizorului în interes public confirmarea primirii raportării, în termen de cel mult 7 zile calendarist</w:t>
      </w:r>
      <w:r>
        <w:t>ice de la primirea acesteia</w:t>
      </w:r>
      <w:r>
        <w:t>;</w:t>
      </w:r>
    </w:p>
    <w:p w:rsidR="00000000" w:rsidRDefault="00A154C3">
      <w:pPr>
        <w:pStyle w:val="al"/>
        <w:divId w:val="1455902855"/>
      </w:pPr>
      <w:r>
        <w:t>c</w:t>
      </w:r>
      <w:r>
        <w:t>)</w:t>
      </w:r>
      <w:r>
        <w:t xml:space="preserve"> desemnarea unei persoane, a unui compartiment sau a unui terţ, cu atribuţii în ceea ce priveşte primirea, înregistrarea, examinarea, efectuarea de acţiuni subsecvente şi soluţionarea raportărilor, care să acţioneze cu imparţ</w:t>
      </w:r>
      <w:r>
        <w:t>ialitate şi care să fie independent în exercitarea acestor atribuţii</w:t>
      </w:r>
      <w:r>
        <w:t>;</w:t>
      </w:r>
    </w:p>
    <w:p w:rsidR="00000000" w:rsidRDefault="00A154C3">
      <w:pPr>
        <w:pStyle w:val="al"/>
        <w:divId w:val="1455902855"/>
      </w:pPr>
      <w:r>
        <w:t>d</w:t>
      </w:r>
      <w:r>
        <w:t>)</w:t>
      </w:r>
      <w:r>
        <w:t xml:space="preserve"> efectuarea cu diligenţă a acţiunilor subsecvente de către persoana desemnată</w:t>
      </w:r>
      <w:r>
        <w:t>;</w:t>
      </w:r>
    </w:p>
    <w:p w:rsidR="00000000" w:rsidRDefault="00A154C3">
      <w:pPr>
        <w:pStyle w:val="al"/>
        <w:divId w:val="1455902855"/>
      </w:pPr>
      <w:r>
        <w:t>e</w:t>
      </w:r>
      <w:r>
        <w:t>)</w:t>
      </w:r>
      <w:r>
        <w:t xml:space="preserve"> obligaţia de informare a avertizorului în interes public cu privire la stadiul acţiunilor subsecvente,</w:t>
      </w:r>
      <w:r>
        <w:t xml:space="preserve"> în termen de cel mult 3 luni de la data confirmării de primire sau, în cazul în care nu i s-a confirmat primirea raportării, de la expirarea termenului de 7 zile prevăzut la lit. b), </w:t>
      </w:r>
      <w:r>
        <w:lastRenderedPageBreak/>
        <w:t>precum şi, ulterior, ori de câte ori sunt înregistrate evoluţii în desfă</w:t>
      </w:r>
      <w:r>
        <w:t>şurarea acţiunilor subsecvente, cu excepţia cazului în care informarea ar putea periclita desfăşurarea acestora</w:t>
      </w:r>
      <w:r>
        <w:t>;</w:t>
      </w:r>
    </w:p>
    <w:p w:rsidR="00000000" w:rsidRDefault="00A154C3">
      <w:pPr>
        <w:pStyle w:val="al"/>
        <w:divId w:val="1455902855"/>
      </w:pPr>
      <w:r>
        <w:t>f</w:t>
      </w:r>
      <w:r>
        <w:t>)</w:t>
      </w:r>
      <w:r>
        <w:t xml:space="preserve"> obligaţia de informare a conducătorilor autorităţilor, instituţiilor publice, altor persoane juridice de drept public, precum şi persoanelor</w:t>
      </w:r>
      <w:r>
        <w:t xml:space="preserve"> juridice de drept privat, cu privire la modalitatea de soluţionare a raportării</w:t>
      </w:r>
      <w:r>
        <w:t>;</w:t>
      </w:r>
    </w:p>
    <w:p w:rsidR="00000000" w:rsidRDefault="00A154C3">
      <w:pPr>
        <w:pStyle w:val="al"/>
        <w:divId w:val="1455902855"/>
      </w:pPr>
      <w:r>
        <w:t>g</w:t>
      </w:r>
      <w:r>
        <w:t>)</w:t>
      </w:r>
      <w:r>
        <w:t xml:space="preserve"> obligaţia de a furniza informaţii clare şi uşor accesibile privind procedurile de raportare externă către autorităţile competente şi, după caz, către instituţiile, organel</w:t>
      </w:r>
      <w:r>
        <w:t>e, oficiile sau agenţiile Uniunii Europene</w:t>
      </w:r>
      <w:r>
        <w:t>;</w:t>
      </w:r>
    </w:p>
    <w:p w:rsidR="00000000" w:rsidRDefault="00A154C3">
      <w:pPr>
        <w:pStyle w:val="al"/>
        <w:divId w:val="1455902855"/>
      </w:pPr>
      <w:r>
        <w:t>h</w:t>
      </w:r>
      <w:r>
        <w:t>)</w:t>
      </w:r>
      <w:r>
        <w:t xml:space="preserve"> obligaţia de informare a avertizorului în interes public cu privire la modalitatea de soluţionare a raportării</w:t>
      </w:r>
      <w:r>
        <w:t>.</w:t>
      </w:r>
    </w:p>
    <w:p w:rsidR="00000000" w:rsidRDefault="00A154C3">
      <w:pPr>
        <w:pStyle w:val="al"/>
        <w:divId w:val="1455902855"/>
      </w:pPr>
      <w:r>
        <w:t>(2</w:t>
      </w:r>
      <w:r>
        <w:t>)</w:t>
      </w:r>
      <w:r>
        <w:t xml:space="preserve"> Persoana desemnată, precum şi mijloacele de raportare trebuie aduse la cunoştinţa fiecărui an</w:t>
      </w:r>
      <w:r>
        <w:t>gajat, prin afişare pe pagina de internet a instituţiei şi prin afişare la sediu, într-un loc vizibil şi accesibil. Angajatorul trebuie să se asigure că, în orice moment, cel puţin un mijloc de raportare este accesibil</w:t>
      </w:r>
      <w:r>
        <w:t>.</w:t>
      </w:r>
    </w:p>
    <w:p w:rsidR="00000000" w:rsidRDefault="00A154C3">
      <w:pPr>
        <w:pStyle w:val="Heading4"/>
        <w:jc w:val="center"/>
        <w:divId w:val="1455902855"/>
        <w:rPr>
          <w:rFonts w:eastAsia="Times New Roman"/>
        </w:rPr>
      </w:pPr>
      <w:r>
        <w:rPr>
          <w:rFonts w:eastAsia="Times New Roman"/>
        </w:rPr>
        <w:t>ARTICOLUL 1</w:t>
      </w:r>
      <w:r>
        <w:rPr>
          <w:rFonts w:eastAsia="Times New Roman"/>
        </w:rPr>
        <w:t>1</w:t>
      </w:r>
      <w:r>
        <w:rPr>
          <w:rFonts w:eastAsia="Times New Roman"/>
        </w:rPr>
        <w:t xml:space="preserve"> Clasarea raportării int</w:t>
      </w:r>
      <w:r>
        <w:rPr>
          <w:rFonts w:eastAsia="Times New Roman"/>
        </w:rPr>
        <w:t>erne</w:t>
      </w:r>
      <w:r>
        <w:rPr>
          <w:rFonts w:eastAsia="Times New Roman"/>
        </w:rPr>
        <w:t xml:space="preserve"> </w:t>
      </w:r>
    </w:p>
    <w:p w:rsidR="00000000" w:rsidRDefault="00A154C3">
      <w:pPr>
        <w:pStyle w:val="al"/>
        <w:divId w:val="1455902855"/>
      </w:pPr>
      <w:r>
        <w:t>(1</w:t>
      </w:r>
      <w:r>
        <w:t>)</w:t>
      </w:r>
      <w:r>
        <w:t xml:space="preserve"> Raportarea se clasează atunci când</w:t>
      </w:r>
      <w:r>
        <w:t>:</w:t>
      </w:r>
    </w:p>
    <w:p w:rsidR="00000000" w:rsidRDefault="00A154C3">
      <w:pPr>
        <w:pStyle w:val="al"/>
        <w:divId w:val="1455902855"/>
      </w:pPr>
      <w:r>
        <w:t>a</w:t>
      </w:r>
      <w:r>
        <w:t>)</w:t>
      </w:r>
      <w:r>
        <w:t xml:space="preserve"> nu conţine elementele prevăzute la </w:t>
      </w:r>
      <w:hyperlink r:id="rId34" w:anchor="p-511188163" w:tgtFrame="_blank" w:history="1">
        <w:r>
          <w:rPr>
            <w:rStyle w:val="Hyperlink"/>
          </w:rPr>
          <w:t>art. 6</w:t>
        </w:r>
      </w:hyperlink>
      <w:r>
        <w:t>, altele decât datele de identificare a avertizorului în interes public, iar persoana desemnată a solicitat completarea acesteia în termen de 15 zile, fără ca această obligaţie să fie îndeplinită</w:t>
      </w:r>
      <w:r>
        <w:t>;</w:t>
      </w:r>
    </w:p>
    <w:p w:rsidR="00000000" w:rsidRDefault="00A154C3">
      <w:pPr>
        <w:pStyle w:val="al"/>
        <w:divId w:val="1455902855"/>
      </w:pPr>
      <w:r>
        <w:t>b</w:t>
      </w:r>
      <w:r>
        <w:t>)</w:t>
      </w:r>
      <w:r>
        <w:t xml:space="preserve"> raportarea este transmisă anonim şi nu</w:t>
      </w:r>
      <w:r>
        <w:t xml:space="preserve"> conţine suficiente informaţii referitoare la încălcări ale legii, care să permită analizarea şi soluţionarea raportării, iar persoana desemnată a solicitat completarea acesteia în termen de 15 zile, fără ca această obligaţie să fie îndeplinită</w:t>
      </w:r>
      <w:r>
        <w:t>.</w:t>
      </w:r>
    </w:p>
    <w:p w:rsidR="00000000" w:rsidRDefault="00A154C3">
      <w:pPr>
        <w:pStyle w:val="al"/>
        <w:divId w:val="1455902855"/>
      </w:pPr>
      <w:r>
        <w:t>(2</w:t>
      </w:r>
      <w:r>
        <w:t>)</w:t>
      </w:r>
      <w:r>
        <w:t xml:space="preserve"> În sit</w:t>
      </w:r>
      <w:r>
        <w:t xml:space="preserve">uaţia prevăzută la alin. (1) </w:t>
      </w:r>
      <w:hyperlink r:id="rId35" w:anchor="p-511188204" w:tgtFrame="_blank" w:history="1">
        <w:r>
          <w:rPr>
            <w:rStyle w:val="Hyperlink"/>
          </w:rPr>
          <w:t>lit. a)</w:t>
        </w:r>
      </w:hyperlink>
      <w:r>
        <w:t>, soluţia de clasare se comunică ave</w:t>
      </w:r>
      <w:r>
        <w:t>rtizorului în interes public, cu indicarea temeiului legal</w:t>
      </w:r>
      <w:r>
        <w:t>.</w:t>
      </w:r>
    </w:p>
    <w:p w:rsidR="00000000" w:rsidRDefault="00A154C3">
      <w:pPr>
        <w:pStyle w:val="al"/>
        <w:divId w:val="1455902855"/>
      </w:pPr>
      <w:r>
        <w:t>(3</w:t>
      </w:r>
      <w:r>
        <w:t>)</w:t>
      </w:r>
      <w:r>
        <w:t xml:space="preserve"> În cazul în care o persoană face mai multe raportări cu acelaşi obiect, acestea se conexează, avertizorul în interes public urmând să primească o singură informare. Dacă după trimiterea aceste</w:t>
      </w:r>
      <w:r>
        <w:t>ia se primeşte o nouă raportare cu acelaşi obiect, fără a prezenta informaţii suplimentare care să justifice o acţiune subsecventă diferită, aceasta se clasează</w:t>
      </w:r>
      <w:r>
        <w:t>.</w:t>
      </w:r>
    </w:p>
    <w:p w:rsidR="00000000" w:rsidRDefault="00A154C3">
      <w:pPr>
        <w:pStyle w:val="al"/>
        <w:divId w:val="1455902855"/>
      </w:pPr>
      <w:r>
        <w:t>(4</w:t>
      </w:r>
      <w:r>
        <w:t>)</w:t>
      </w:r>
      <w:r>
        <w:t xml:space="preserve"> Persoana desemnată în conformitate cu art. 10 alin. (1) </w:t>
      </w:r>
      <w:hyperlink r:id="rId36" w:anchor="p-511188195" w:tgtFrame="_blank" w:history="1">
        <w:r>
          <w:rPr>
            <w:rStyle w:val="Hyperlink"/>
          </w:rPr>
          <w:t>lit. c)</w:t>
        </w:r>
      </w:hyperlink>
      <w:r>
        <w:t xml:space="preserve"> poate decide încheierea procedurii dacă după examinarea raportăr</w:t>
      </w:r>
      <w:r>
        <w:t>ii se constată că este o încălcare în mod clar minoră şi nu necesită acţiuni subsecvente suplimentare, altele decât închiderea procedurii. Această prevedere nu aduce atingere obligaţiei de a păstra confidenţialitatea, de a informa avertizorul în interes pu</w:t>
      </w:r>
      <w:r>
        <w:t>blic şi nu aduce atingere nici altor obligaţii sau altor proceduri aplicabile de remediere a încălcării raportate</w:t>
      </w:r>
      <w:r>
        <w:t>.</w:t>
      </w:r>
    </w:p>
    <w:p w:rsidR="00000000" w:rsidRDefault="00A154C3">
      <w:pPr>
        <w:pStyle w:val="al"/>
        <w:divId w:val="1455902855"/>
      </w:pPr>
      <w:r>
        <w:t>(5</w:t>
      </w:r>
      <w:r>
        <w:t>)</w:t>
      </w:r>
      <w:r>
        <w:t xml:space="preserve"> Soluţia de clasare se comunică avertizorului în interes public, cu indicarea temeiului legal</w:t>
      </w:r>
      <w:r>
        <w:t>.</w:t>
      </w:r>
    </w:p>
    <w:p w:rsidR="00000000" w:rsidRDefault="00A154C3">
      <w:pPr>
        <w:pStyle w:val="Heading2"/>
        <w:jc w:val="center"/>
        <w:divId w:val="1455902855"/>
        <w:rPr>
          <w:rFonts w:eastAsia="Times New Roman"/>
        </w:rPr>
      </w:pPr>
      <w:r>
        <w:rPr>
          <w:rFonts w:eastAsia="Times New Roman"/>
        </w:rPr>
        <w:t>CAPITOLUL I</w:t>
      </w:r>
      <w:r>
        <w:rPr>
          <w:rFonts w:eastAsia="Times New Roman"/>
        </w:rPr>
        <w:t>V</w:t>
      </w:r>
      <w:r>
        <w:rPr>
          <w:rFonts w:eastAsia="Times New Roman"/>
        </w:rPr>
        <w:t xml:space="preserve"> Raportarea prin canale externe</w:t>
      </w:r>
      <w:r>
        <w:rPr>
          <w:rFonts w:eastAsia="Times New Roman"/>
        </w:rPr>
        <w:t xml:space="preserve"> de raportare</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ARTICOLUL 1</w:t>
      </w:r>
      <w:r>
        <w:rPr>
          <w:rFonts w:eastAsia="Times New Roman"/>
        </w:rPr>
        <w:t>2</w:t>
      </w:r>
      <w:r>
        <w:rPr>
          <w:rFonts w:eastAsia="Times New Roman"/>
        </w:rPr>
        <w:t xml:space="preserve"> Autorităţile competente</w:t>
      </w:r>
      <w:r>
        <w:rPr>
          <w:rFonts w:eastAsia="Times New Roman"/>
        </w:rPr>
        <w:t xml:space="preserve"> </w:t>
      </w:r>
    </w:p>
    <w:p w:rsidR="00000000" w:rsidRDefault="00A154C3">
      <w:pPr>
        <w:pStyle w:val="al"/>
        <w:divId w:val="1455902855"/>
      </w:pPr>
      <w:r>
        <w:t>(1</w:t>
      </w:r>
      <w:r>
        <w:t>)</w:t>
      </w:r>
      <w:r>
        <w:t xml:space="preserve"> Canalele externe de raportare sunt reprezentate de autorităţile prevăzute la art. 3 </w:t>
      </w:r>
      <w:hyperlink r:id="rId37" w:anchor="p-511188140" w:tgtFrame="_blank" w:history="1">
        <w:r>
          <w:rPr>
            <w:rStyle w:val="Hyperlink"/>
          </w:rPr>
          <w:t>pct. 15</w:t>
        </w:r>
      </w:hyperlink>
      <w:r>
        <w:t>.</w:t>
      </w:r>
    </w:p>
    <w:p w:rsidR="00000000" w:rsidRDefault="00A154C3">
      <w:pPr>
        <w:pStyle w:val="al"/>
        <w:divId w:val="1455902855"/>
      </w:pPr>
      <w:r>
        <w:t>(2</w:t>
      </w:r>
      <w:r>
        <w:t>)</w:t>
      </w:r>
      <w:r>
        <w:t xml:space="preserve"> În situaţia în care, potrivit legilor speciale, competenţa de a primi şi efectua acţiuni subsecvente revine autorităţilor prevăzute la art. 3 pct. 15 </w:t>
      </w:r>
      <w:hyperlink r:id="rId38" w:anchor="p-511188141" w:tgtFrame="_blank" w:history="1">
        <w:r>
          <w:rPr>
            <w:rStyle w:val="Hyperlink"/>
          </w:rPr>
          <w:t>lit. a)</w:t>
        </w:r>
      </w:hyperlink>
      <w:r>
        <w:t>, raportările primite de Agenţie se redirecţionează, de îndată, către acestea, cu păstrar</w:t>
      </w:r>
      <w:r>
        <w:t>ea garanţiilor privind confidenţialitatea şi integritatea. Autorităţile prevăzute la art. 3 pct. 15 lit. a) au obligaţia de a redirecţiona către Agenţie, de îndată, raportarea care este de competenţa acesteia</w:t>
      </w:r>
      <w:r>
        <w:t>.</w:t>
      </w:r>
    </w:p>
    <w:p w:rsidR="00000000" w:rsidRDefault="00A154C3">
      <w:pPr>
        <w:pStyle w:val="al"/>
        <w:divId w:val="1455902855"/>
      </w:pPr>
      <w:r>
        <w:t>(3</w:t>
      </w:r>
      <w:r>
        <w:t>)</w:t>
      </w:r>
      <w:r>
        <w:t xml:space="preserve"> Agenţia are obligaţia de a redirecţiona, d</w:t>
      </w:r>
      <w:r>
        <w:t xml:space="preserve">e îndată, raportarea în vederea soluţionării şi către autorităţile prevăzute la art. 3 pct. 15 </w:t>
      </w:r>
      <w:hyperlink r:id="rId39" w:anchor="p-511188143" w:tgtFrame="_blank" w:history="1">
        <w:r>
          <w:rPr>
            <w:rStyle w:val="Hyperlink"/>
          </w:rPr>
          <w:t>lit. c)</w:t>
        </w:r>
      </w:hyperlink>
      <w:r>
        <w:t xml:space="preserve">, după caz, atunci când nu are competenţa de a </w:t>
      </w:r>
      <w:r>
        <w:lastRenderedPageBreak/>
        <w:t>examina şi de a efectua acţiuni subsecvente. Redirecţionarea se realizează cu păstrarea garanţiilor privind confidenţialitatea şi integritatea</w:t>
      </w:r>
      <w:r>
        <w:t>.</w:t>
      </w:r>
    </w:p>
    <w:p w:rsidR="00000000" w:rsidRDefault="00A154C3">
      <w:pPr>
        <w:pStyle w:val="al"/>
        <w:divId w:val="1455902855"/>
      </w:pPr>
      <w:r>
        <w:t>(4</w:t>
      </w:r>
      <w:r>
        <w:t>)</w:t>
      </w:r>
      <w:r>
        <w:t xml:space="preserve"> Autorităţile prevăzute la art. </w:t>
      </w:r>
      <w:r>
        <w:t xml:space="preserve">3 pct. 15 </w:t>
      </w:r>
      <w:hyperlink r:id="rId40" w:anchor="p-511188143" w:tgtFrame="_blank" w:history="1">
        <w:r>
          <w:rPr>
            <w:rStyle w:val="Hyperlink"/>
          </w:rPr>
          <w:t>lit. c)</w:t>
        </w:r>
      </w:hyperlink>
      <w:r>
        <w:t xml:space="preserve"> au obligaţia de a redirecţiona către Agenţie, de îndat</w:t>
      </w:r>
      <w:r>
        <w:t xml:space="preserve">ă, raportarea greşit îndreptată. Agenţia va redirecţiona raportarea, în funcţie de obiectul acesteia, potrivit </w:t>
      </w:r>
      <w:hyperlink r:id="rId41" w:anchor="p-511188214" w:tgtFrame="_blank" w:history="1">
        <w:r>
          <w:rPr>
            <w:rStyle w:val="Hyperlink"/>
          </w:rPr>
          <w:t>alin. (3)</w:t>
        </w:r>
      </w:hyperlink>
      <w:r>
        <w:t>, urmând ca avertizorul în interes public să fie înştiinţat despre aceasta. Redirecţionarea se realizează cu păstrarea garanţiilor privind confidenţialitatea şi integritatea</w:t>
      </w:r>
      <w:r>
        <w:t>.</w:t>
      </w:r>
    </w:p>
    <w:p w:rsidR="00000000" w:rsidRDefault="00A154C3">
      <w:pPr>
        <w:pStyle w:val="al"/>
        <w:divId w:val="1455902855"/>
      </w:pPr>
      <w:r>
        <w:t>(5</w:t>
      </w:r>
      <w:r>
        <w:t>)</w:t>
      </w:r>
      <w:r>
        <w:t xml:space="preserve"> Autorităţile prevăzute la art</w:t>
      </w:r>
      <w:r>
        <w:t xml:space="preserve">. 3 </w:t>
      </w:r>
      <w:hyperlink r:id="rId42" w:anchor="p-511188140" w:tgtFrame="_blank" w:history="1">
        <w:r>
          <w:rPr>
            <w:rStyle w:val="Hyperlink"/>
          </w:rPr>
          <w:t>pct. 15</w:t>
        </w:r>
      </w:hyperlink>
      <w:r>
        <w:t xml:space="preserve"> au obligaţia înştiinţării avertizorului în interes public cu</w:t>
      </w:r>
      <w:r>
        <w:t xml:space="preserve"> privire la redirecţionare, în termen de 3 zile lucrătoare de la aceasta</w:t>
      </w:r>
      <w:r>
        <w:t>.</w:t>
      </w:r>
    </w:p>
    <w:p w:rsidR="00000000" w:rsidRDefault="00A154C3">
      <w:pPr>
        <w:pStyle w:val="Heading4"/>
        <w:jc w:val="center"/>
        <w:divId w:val="1455902855"/>
        <w:rPr>
          <w:rFonts w:eastAsia="Times New Roman"/>
        </w:rPr>
      </w:pPr>
      <w:r>
        <w:rPr>
          <w:rFonts w:eastAsia="Times New Roman"/>
        </w:rPr>
        <w:t>ARTICOLUL 1</w:t>
      </w:r>
      <w:r>
        <w:rPr>
          <w:rFonts w:eastAsia="Times New Roman"/>
        </w:rPr>
        <w:t>3</w:t>
      </w:r>
      <w:r>
        <w:rPr>
          <w:rFonts w:eastAsia="Times New Roman"/>
        </w:rPr>
        <w:t xml:space="preserve"> Drepturi şi obligaţii ale autorităţilor competente</w:t>
      </w:r>
      <w:r>
        <w:rPr>
          <w:rFonts w:eastAsia="Times New Roman"/>
        </w:rPr>
        <w:t xml:space="preserve"> </w:t>
      </w:r>
    </w:p>
    <w:p w:rsidR="00000000" w:rsidRDefault="00A154C3">
      <w:pPr>
        <w:pStyle w:val="al"/>
        <w:divId w:val="1455902855"/>
      </w:pPr>
      <w:r>
        <w:t>(1</w:t>
      </w:r>
      <w:r>
        <w:t>)</w:t>
      </w:r>
      <w:r>
        <w:t xml:space="preserve"> În soluţionarea raportării şi efectuarea de acţiuni subsecvente, Agenţia şi autorităţile prevăzute la art. 3 pct.</w:t>
      </w:r>
      <w:r>
        <w:t xml:space="preserve"> 15 </w:t>
      </w:r>
      <w:hyperlink r:id="rId43" w:anchor="p-511188143" w:tgtFrame="_blank" w:history="1">
        <w:r>
          <w:rPr>
            <w:rStyle w:val="Hyperlink"/>
          </w:rPr>
          <w:t>lit. c)</w:t>
        </w:r>
      </w:hyperlink>
      <w:r>
        <w:t xml:space="preserve"> au următoarele drepturi</w:t>
      </w:r>
      <w:r>
        <w:t>:</w:t>
      </w:r>
    </w:p>
    <w:p w:rsidR="00000000" w:rsidRDefault="00A154C3">
      <w:pPr>
        <w:pStyle w:val="al"/>
        <w:divId w:val="1455902855"/>
      </w:pPr>
      <w:r>
        <w:t>a</w:t>
      </w:r>
      <w:r>
        <w:t>)</w:t>
      </w:r>
      <w:r>
        <w:t xml:space="preserve"> de a solicita documentele deţinu</w:t>
      </w:r>
      <w:r>
        <w:t>te de autorităţile, instituţiile publice, persoanele juridice de drept public şi persoanele juridice de drept privat, indiferent de forma acestora, şi de a primi copii ale acestora</w:t>
      </w:r>
      <w:r>
        <w:t>;</w:t>
      </w:r>
    </w:p>
    <w:p w:rsidR="00000000" w:rsidRDefault="00A154C3">
      <w:pPr>
        <w:pStyle w:val="al"/>
        <w:divId w:val="1455902855"/>
      </w:pPr>
      <w:r>
        <w:t>b</w:t>
      </w:r>
      <w:r>
        <w:t>)</w:t>
      </w:r>
      <w:r>
        <w:t xml:space="preserve"> de a solicita informaţii de la autorităţile, instituţiile publice, pers</w:t>
      </w:r>
      <w:r>
        <w:t>oanele juridice de drept public şi persoanele juridice de drept privat, de la avertizorul în interes public, persoana vizată şi orice altă persoană care poate oferi informaţii în vederea soluţionării raportărilor. Solicitarea de informaţii se poate realiza</w:t>
      </w:r>
      <w:r>
        <w:t xml:space="preserve"> inclusiv prin invitarea la sediul autorităţilor competente</w:t>
      </w:r>
      <w:r>
        <w:t>.</w:t>
      </w:r>
    </w:p>
    <w:p w:rsidR="00000000" w:rsidRDefault="00A154C3">
      <w:pPr>
        <w:pStyle w:val="al"/>
        <w:divId w:val="1455902855"/>
      </w:pPr>
      <w:r>
        <w:t>(2</w:t>
      </w:r>
      <w:r>
        <w:t>)</w:t>
      </w:r>
      <w:r>
        <w:t xml:space="preserve"> În soluţionarea raportării şi efectuarea de acţiuni subsecvente, Agenţia şi autorităţile prevăzute la art. 3 pct. 15 </w:t>
      </w:r>
      <w:hyperlink r:id="rId44" w:anchor="p-511188143" w:tgtFrame="_blank" w:history="1">
        <w:r>
          <w:rPr>
            <w:rStyle w:val="Hyperlink"/>
          </w:rPr>
          <w:t>lit. c)</w:t>
        </w:r>
      </w:hyperlink>
      <w:r>
        <w:t xml:space="preserve"> au următoarele obligaţii</w:t>
      </w:r>
      <w:r>
        <w:t>:</w:t>
      </w:r>
    </w:p>
    <w:p w:rsidR="00000000" w:rsidRDefault="00A154C3">
      <w:pPr>
        <w:pStyle w:val="al"/>
        <w:divId w:val="1455902855"/>
      </w:pPr>
      <w:r>
        <w:t>a</w:t>
      </w:r>
      <w:r>
        <w:t>)</w:t>
      </w:r>
      <w:r>
        <w:t xml:space="preserve"> primesc, examinează şi răspund la raportări, scop în care desemnează persoane cu aceste atribuţii</w:t>
      </w:r>
      <w:r>
        <w:t>;</w:t>
      </w:r>
    </w:p>
    <w:p w:rsidR="00000000" w:rsidRDefault="00A154C3">
      <w:pPr>
        <w:pStyle w:val="al"/>
        <w:divId w:val="1455902855"/>
      </w:pPr>
      <w:r>
        <w:t>b</w:t>
      </w:r>
      <w:r>
        <w:t>)</w:t>
      </w:r>
      <w:r>
        <w:t xml:space="preserve"> efectue</w:t>
      </w:r>
      <w:r>
        <w:t>ază acţiuni subsecvente referitoare la încălcări ale legii</w:t>
      </w:r>
      <w:r>
        <w:t>;</w:t>
      </w:r>
    </w:p>
    <w:p w:rsidR="00000000" w:rsidRDefault="00A154C3">
      <w:pPr>
        <w:pStyle w:val="al"/>
        <w:divId w:val="1455902855"/>
      </w:pPr>
      <w:r>
        <w:t>c</w:t>
      </w:r>
      <w:r>
        <w:t>)</w:t>
      </w:r>
      <w:r>
        <w:t xml:space="preserve"> asigură confidenţialitatea raportării</w:t>
      </w:r>
      <w:r>
        <w:t>;</w:t>
      </w:r>
    </w:p>
    <w:p w:rsidR="00000000" w:rsidRDefault="00A154C3">
      <w:pPr>
        <w:pStyle w:val="al"/>
        <w:divId w:val="1455902855"/>
      </w:pPr>
      <w:r>
        <w:t>d</w:t>
      </w:r>
      <w:r>
        <w:t>)</w:t>
      </w:r>
      <w:r>
        <w:t xml:space="preserve"> asigură păstrarea raportărilor o perioadă de 5 ani de la momentul înregistrării pentru a permite efectuarea de verificări suplimentare</w:t>
      </w:r>
      <w:r>
        <w:t>;</w:t>
      </w:r>
    </w:p>
    <w:p w:rsidR="00000000" w:rsidRDefault="00A154C3">
      <w:pPr>
        <w:pStyle w:val="al"/>
        <w:divId w:val="1455902855"/>
      </w:pPr>
      <w:r>
        <w:t>e</w:t>
      </w:r>
      <w:r>
        <w:t>)</w:t>
      </w:r>
      <w:r>
        <w:t xml:space="preserve"> menţin conta</w:t>
      </w:r>
      <w:r>
        <w:t xml:space="preserve">ctul cu avertizorul în interes public, în vederea solicitării de informaţii suplimentare şi informării, potrivit prevederilor art. 3 </w:t>
      </w:r>
      <w:hyperlink r:id="rId45" w:anchor="p-511188139" w:tgtFrame="_blank" w:history="1">
        <w:r>
          <w:rPr>
            <w:rStyle w:val="Hyperlink"/>
          </w:rPr>
          <w:t>pct. 14</w:t>
        </w:r>
      </w:hyperlink>
      <w:r>
        <w:t>;</w:t>
      </w:r>
    </w:p>
    <w:p w:rsidR="00000000" w:rsidRDefault="00A154C3">
      <w:pPr>
        <w:pStyle w:val="al"/>
        <w:divId w:val="1455902855"/>
      </w:pPr>
      <w:r>
        <w:t>f</w:t>
      </w:r>
      <w:r>
        <w:t>)</w:t>
      </w:r>
      <w:r>
        <w:t xml:space="preserve"> informează avertizorul în interes public cu privire la modalitatea de soluţionare a raportării</w:t>
      </w:r>
      <w:r>
        <w:t>.</w:t>
      </w:r>
    </w:p>
    <w:p w:rsidR="00000000" w:rsidRDefault="00A154C3">
      <w:pPr>
        <w:pStyle w:val="al"/>
        <w:divId w:val="1455902855"/>
      </w:pPr>
      <w:r>
        <w:t>(3</w:t>
      </w:r>
      <w:r>
        <w:t>)</w:t>
      </w:r>
      <w:r>
        <w:t xml:space="preserve"> Autorităţile prevăzute la art. 3 pct. 15 </w:t>
      </w:r>
      <w:hyperlink r:id="rId46" w:anchor="p-511188141" w:tgtFrame="_blank" w:history="1">
        <w:r>
          <w:rPr>
            <w:rStyle w:val="Hyperlink"/>
          </w:rPr>
          <w:t>lit. a)</w:t>
        </w:r>
      </w:hyperlink>
      <w:r>
        <w:t xml:space="preserve"> şi </w:t>
      </w:r>
      <w:hyperlink r:id="rId47" w:anchor="p-511188143" w:tgtFrame="_blank" w:history="1">
        <w:r>
          <w:rPr>
            <w:rStyle w:val="Hyperlink"/>
          </w:rPr>
          <w:t>c)</w:t>
        </w:r>
      </w:hyperlink>
      <w:r>
        <w:t xml:space="preserve"> au obligaţia de a asigura instruirea persoanelor desemnate să soluţioneze raportările</w:t>
      </w:r>
      <w:r>
        <w:t>.</w:t>
      </w:r>
    </w:p>
    <w:p w:rsidR="00000000" w:rsidRDefault="00A154C3">
      <w:pPr>
        <w:pStyle w:val="al"/>
        <w:divId w:val="1455902855"/>
      </w:pPr>
      <w:r>
        <w:t>(4</w:t>
      </w:r>
      <w:r>
        <w:t>)</w:t>
      </w:r>
      <w:r>
        <w:t xml:space="preserve"> Modalităţile efective de aducere la îndeplinire a drepturilor şi obligaţiilor pre</w:t>
      </w:r>
      <w:r>
        <w:t xml:space="preserve">văzute la </w:t>
      </w:r>
      <w:hyperlink r:id="rId48" w:anchor="p-511188218" w:tgtFrame="_blank" w:history="1">
        <w:r>
          <w:rPr>
            <w:rStyle w:val="Hyperlink"/>
          </w:rPr>
          <w:t>alin. (1)</w:t>
        </w:r>
      </w:hyperlink>
      <w:r>
        <w:t xml:space="preserve"> şi </w:t>
      </w:r>
      <w:hyperlink r:id="rId49" w:anchor="p-511188221" w:tgtFrame="_blank" w:history="1">
        <w:r>
          <w:rPr>
            <w:rStyle w:val="Hyperlink"/>
          </w:rPr>
          <w:t>(2)</w:t>
        </w:r>
      </w:hyperlink>
      <w:r>
        <w:t xml:space="preserve"> se stabilesc prin ordin al preşedintelui Agenţiei şi, după caz, prin acte ale autorităţilor prevăzute la art. 3 </w:t>
      </w:r>
      <w:hyperlink r:id="rId50" w:anchor="p-511188140" w:tgtFrame="_blank" w:history="1">
        <w:r>
          <w:rPr>
            <w:rStyle w:val="Hyperlink"/>
          </w:rPr>
          <w:t>pct. 15</w:t>
        </w:r>
      </w:hyperlink>
      <w:r>
        <w:t>.</w:t>
      </w:r>
    </w:p>
    <w:p w:rsidR="00000000" w:rsidRDefault="00A154C3">
      <w:pPr>
        <w:pStyle w:val="Heading4"/>
        <w:jc w:val="center"/>
        <w:divId w:val="1455902855"/>
        <w:rPr>
          <w:rFonts w:eastAsia="Times New Roman"/>
        </w:rPr>
      </w:pPr>
      <w:r>
        <w:rPr>
          <w:rFonts w:eastAsia="Times New Roman"/>
        </w:rPr>
        <w:t>ARTICOLUL 1</w:t>
      </w:r>
      <w:r>
        <w:rPr>
          <w:rFonts w:eastAsia="Times New Roman"/>
        </w:rPr>
        <w:t>4</w:t>
      </w:r>
      <w:r>
        <w:rPr>
          <w:rFonts w:eastAsia="Times New Roman"/>
        </w:rPr>
        <w:t xml:space="preserve"> Atribuţiile Agenţiei</w:t>
      </w:r>
      <w:r>
        <w:rPr>
          <w:rFonts w:eastAsia="Times New Roman"/>
        </w:rPr>
        <w:t xml:space="preserve"> </w:t>
      </w:r>
    </w:p>
    <w:p w:rsidR="00000000" w:rsidRDefault="00A154C3">
      <w:pPr>
        <w:pStyle w:val="al"/>
        <w:divId w:val="1455902855"/>
      </w:pPr>
      <w:r>
        <w:t>În aplicarea prezentei legi, Agenţia îndeplineşte următoarele atribuţii în legătură cu raportările privind încălcări ale legii</w:t>
      </w:r>
      <w:r>
        <w:t>:</w:t>
      </w:r>
    </w:p>
    <w:p w:rsidR="00000000" w:rsidRDefault="00A154C3">
      <w:pPr>
        <w:pStyle w:val="al"/>
        <w:divId w:val="1455902855"/>
      </w:pPr>
      <w:r>
        <w:t>a</w:t>
      </w:r>
      <w:r>
        <w:t>)</w:t>
      </w:r>
      <w:r>
        <w:t xml:space="preserve"> soluţionează raportările care intră în competenţa sa</w:t>
      </w:r>
      <w:r>
        <w:t>;</w:t>
      </w:r>
    </w:p>
    <w:p w:rsidR="00000000" w:rsidRDefault="00A154C3">
      <w:pPr>
        <w:pStyle w:val="al"/>
        <w:divId w:val="1455902855"/>
      </w:pPr>
      <w:r>
        <w:t>b</w:t>
      </w:r>
      <w:r>
        <w:t>)</w:t>
      </w:r>
      <w:r>
        <w:t xml:space="preserve"> înaintează raportarea către autoritatea competentă să o soluţioneze,</w:t>
      </w:r>
      <w:r>
        <w:t xml:space="preserve"> în funcţie de obiectul acesteia</w:t>
      </w:r>
      <w:r>
        <w:t>;</w:t>
      </w:r>
    </w:p>
    <w:p w:rsidR="00000000" w:rsidRDefault="00A154C3">
      <w:pPr>
        <w:pStyle w:val="al"/>
        <w:divId w:val="1455902855"/>
      </w:pPr>
      <w:r>
        <w:t>c</w:t>
      </w:r>
      <w:r>
        <w:t>)</w:t>
      </w:r>
      <w:r>
        <w:t xml:space="preserve"> transmite în timp util informaţiile conţinute în raportare către instituţiile, organele, oficiile sau agenţiile competente ale Uniunii Europene, după caz, în vederea efectuării de acţiuni subsecvente, potrivit legii</w:t>
      </w:r>
      <w:r>
        <w:t>;</w:t>
      </w:r>
    </w:p>
    <w:p w:rsidR="00000000" w:rsidRDefault="00A154C3">
      <w:pPr>
        <w:pStyle w:val="al"/>
        <w:divId w:val="1455902855"/>
      </w:pPr>
      <w:r>
        <w:t>d</w:t>
      </w:r>
      <w:r>
        <w:t>)</w:t>
      </w:r>
      <w:r>
        <w:t xml:space="preserve"> organizează periodic activităţi de informare publică cu privire la procedura de raportare a încălcărilor legii şi la măsurile de protecţie</w:t>
      </w:r>
      <w:r>
        <w:t>;</w:t>
      </w:r>
    </w:p>
    <w:p w:rsidR="00000000" w:rsidRDefault="00A154C3">
      <w:pPr>
        <w:pStyle w:val="al"/>
        <w:divId w:val="1455902855"/>
      </w:pPr>
      <w:r>
        <w:lastRenderedPageBreak/>
        <w:t>e</w:t>
      </w:r>
      <w:r>
        <w:t>)</w:t>
      </w:r>
      <w:r>
        <w:t xml:space="preserve"> </w:t>
      </w:r>
      <w:r>
        <w:t xml:space="preserve">asigură consilierea, la cerere, angajatorilor în elaborarea şi, după caz, revizuirea procedurilor prevăzute la art. 9 </w:t>
      </w:r>
      <w:hyperlink r:id="rId51" w:anchor="p-511188185" w:tgtFrame="_blank" w:history="1">
        <w:r>
          <w:rPr>
            <w:rStyle w:val="Hyperlink"/>
          </w:rPr>
          <w:t>alin. (1)</w:t>
        </w:r>
      </w:hyperlink>
      <w:r>
        <w:t>;</w:t>
      </w:r>
    </w:p>
    <w:p w:rsidR="00000000" w:rsidRDefault="00A154C3">
      <w:pPr>
        <w:pStyle w:val="al"/>
        <w:divId w:val="1455902855"/>
      </w:pPr>
      <w:r>
        <w:t>f</w:t>
      </w:r>
      <w:r>
        <w:t>)</w:t>
      </w:r>
      <w:r>
        <w:t xml:space="preserve"> asigură instruirea persoanelor desemnate să soluţioneze raportări</w:t>
      </w:r>
      <w:r>
        <w:t>;</w:t>
      </w:r>
    </w:p>
    <w:p w:rsidR="00000000" w:rsidRDefault="00A154C3">
      <w:pPr>
        <w:pStyle w:val="al"/>
        <w:divId w:val="1455902855"/>
      </w:pPr>
      <w:r>
        <w:t>g</w:t>
      </w:r>
      <w:r>
        <w:t>)</w:t>
      </w:r>
      <w:r>
        <w:t xml:space="preserve"> oferă consiliere confidenţială, la cerere, persoanelor care intenţionează să efectueze o raportare cu privire la procedura de </w:t>
      </w:r>
      <w:r>
        <w:t>raportare, de examinare şi de soluţionare a raportării</w:t>
      </w:r>
      <w:r>
        <w:t>;</w:t>
      </w:r>
    </w:p>
    <w:p w:rsidR="00000000" w:rsidRDefault="00A154C3">
      <w:pPr>
        <w:pStyle w:val="al"/>
        <w:divId w:val="1455902855"/>
      </w:pPr>
      <w:r>
        <w:t>h</w:t>
      </w:r>
      <w:r>
        <w:t>)</w:t>
      </w:r>
      <w:r>
        <w:t xml:space="preserve"> formulează propuneri de modificare şi completare a legislaţiei în materie</w:t>
      </w:r>
      <w:r>
        <w:t>;</w:t>
      </w:r>
    </w:p>
    <w:p w:rsidR="00000000" w:rsidRDefault="00A154C3">
      <w:pPr>
        <w:pStyle w:val="al"/>
        <w:divId w:val="1455902855"/>
      </w:pPr>
      <w:r>
        <w:t>i</w:t>
      </w:r>
      <w:r>
        <w:t>)</w:t>
      </w:r>
      <w:r>
        <w:t xml:space="preserve"> cooperează cu instituţii şi organizaţii similare din Uniunea Europeană şi din alte ţări şi cu organizaţii neguvernament</w:t>
      </w:r>
      <w:r>
        <w:t>ale</w:t>
      </w:r>
      <w:r>
        <w:t>.</w:t>
      </w:r>
    </w:p>
    <w:p w:rsidR="00000000" w:rsidRDefault="00A154C3">
      <w:pPr>
        <w:pStyle w:val="Heading4"/>
        <w:jc w:val="center"/>
        <w:divId w:val="1455902855"/>
        <w:rPr>
          <w:rFonts w:eastAsia="Times New Roman"/>
        </w:rPr>
      </w:pPr>
      <w:r>
        <w:rPr>
          <w:rFonts w:eastAsia="Times New Roman"/>
        </w:rPr>
        <w:t>ARTICOLUL 1</w:t>
      </w:r>
      <w:r>
        <w:rPr>
          <w:rFonts w:eastAsia="Times New Roman"/>
        </w:rPr>
        <w:t>5</w:t>
      </w:r>
      <w:r>
        <w:rPr>
          <w:rFonts w:eastAsia="Times New Roman"/>
        </w:rPr>
        <w:t xml:space="preserve"> Obligaţia de informare</w:t>
      </w:r>
      <w:r>
        <w:rPr>
          <w:rFonts w:eastAsia="Times New Roman"/>
        </w:rPr>
        <w:t xml:space="preserve"> </w:t>
      </w:r>
    </w:p>
    <w:p w:rsidR="00000000" w:rsidRDefault="00A154C3">
      <w:pPr>
        <w:pStyle w:val="al"/>
        <w:divId w:val="1455902855"/>
      </w:pPr>
      <w:r>
        <w:t>(1</w:t>
      </w:r>
      <w:r>
        <w:t>)</w:t>
      </w:r>
      <w:r>
        <w:t xml:space="preserve"> În îndeplinirea atribuţiilor prevăzute de prezenta lege, Agenţia are obligaţia de a publica pe pagina de internet a instituţiei, într-o secţiune separată, uşor de identificat şi de accesat, cel puţin următoarel</w:t>
      </w:r>
      <w:r>
        <w:t>e informaţii</w:t>
      </w:r>
      <w:r>
        <w:t>:</w:t>
      </w:r>
    </w:p>
    <w:p w:rsidR="00000000" w:rsidRDefault="00A154C3">
      <w:pPr>
        <w:pStyle w:val="al"/>
        <w:divId w:val="1455902855"/>
      </w:pPr>
      <w:r>
        <w:t>a</w:t>
      </w:r>
      <w:r>
        <w:t>)</w:t>
      </w:r>
      <w:r>
        <w:t xml:space="preserve"> condiţiile pentru a beneficia de protecţie în temeiul prezentei legi</w:t>
      </w:r>
      <w:r>
        <w:t>;</w:t>
      </w:r>
    </w:p>
    <w:p w:rsidR="00000000" w:rsidRDefault="00A154C3">
      <w:pPr>
        <w:pStyle w:val="al"/>
        <w:divId w:val="1455902855"/>
      </w:pPr>
      <w:r>
        <w:t>b</w:t>
      </w:r>
      <w:r>
        <w:t>)</w:t>
      </w:r>
      <w:r>
        <w:t xml:space="preserve"> informaţiile de contact pentru efectuarea raportării: adresa poştală şi electronică pentru efectuarea raportării, numerele de telefon, menţiunea privind înregistrarea</w:t>
      </w:r>
      <w:r>
        <w:t xml:space="preserve"> conversaţiilor telefonice</w:t>
      </w:r>
      <w:r>
        <w:t>;</w:t>
      </w:r>
    </w:p>
    <w:p w:rsidR="00000000" w:rsidRDefault="00A154C3">
      <w:pPr>
        <w:pStyle w:val="al"/>
        <w:divId w:val="1455902855"/>
      </w:pPr>
      <w:r>
        <w:t>c</w:t>
      </w:r>
      <w:r>
        <w:t>)</w:t>
      </w:r>
      <w:r>
        <w:t xml:space="preserve"> procedura aplicabilă raportării privind încălcarea legii, inclusiv modul în care Agenţia poate solicita avertizorului în interes public să clarifice informaţiile raportate sau să furnizeze informaţii suplimentare, termenul pe</w:t>
      </w:r>
      <w:r>
        <w:t>ntru a informa avertizorul în interes public, precum şi tipul şi conţinutul informării</w:t>
      </w:r>
      <w:r>
        <w:t>;</w:t>
      </w:r>
    </w:p>
    <w:p w:rsidR="00000000" w:rsidRDefault="00A154C3">
      <w:pPr>
        <w:pStyle w:val="al"/>
        <w:divId w:val="1455902855"/>
      </w:pPr>
      <w:r>
        <w:t>d</w:t>
      </w:r>
      <w:r>
        <w:t>)</w:t>
      </w:r>
      <w:r>
        <w:t xml:space="preserve"> obligaţia de păstrare a confidenţialităţii cu privire la identitatea avertizorului în interes public</w:t>
      </w:r>
      <w:r>
        <w:t>;</w:t>
      </w:r>
    </w:p>
    <w:p w:rsidR="00000000" w:rsidRDefault="00A154C3">
      <w:pPr>
        <w:pStyle w:val="al"/>
        <w:divId w:val="1455902855"/>
      </w:pPr>
      <w:r>
        <w:t>e</w:t>
      </w:r>
      <w:r>
        <w:t>)</w:t>
      </w:r>
      <w:r>
        <w:t xml:space="preserve"> obligaţia de a asigura informarea avertizorilor în interes p</w:t>
      </w:r>
      <w:r>
        <w:t xml:space="preserve">ublic cu privire la prelucrarea datelor cu caracter personal, potrivit dispoziţiilor din Regulamentul (UE) </w:t>
      </w:r>
      <w:hyperlink r:id="rId52" w:tgtFrame="_blank" w:history="1">
        <w:r>
          <w:rPr>
            <w:rStyle w:val="Hyperlink"/>
          </w:rPr>
          <w:t>2016/679</w:t>
        </w:r>
      </w:hyperlink>
      <w:r>
        <w:t xml:space="preserve"> al Parlamentului European şi al Consiliului din 27 aprilie 2016 privind protecţia persoanelor fizice în ceea ce</w:t>
      </w:r>
      <w:r>
        <w:t xml:space="preserve"> priveşte prelucrarea datelor cu caracter personal şi privind libera circulaţie a acestor date şi de abrogare a Directivei </w:t>
      </w:r>
      <w:hyperlink r:id="rId53" w:tgtFrame="_blank" w:history="1">
        <w:r>
          <w:rPr>
            <w:rStyle w:val="Hyperlink"/>
          </w:rPr>
          <w:t>95/46/CE</w:t>
        </w:r>
      </w:hyperlink>
      <w:r>
        <w:t xml:space="preserve"> (Regulamentul general privind protecţia datelor) şi din Legea </w:t>
      </w:r>
      <w:hyperlink r:id="rId54" w:tgtFrame="_blank" w:history="1">
        <w:r>
          <w:rPr>
            <w:rStyle w:val="Hyperlink"/>
          </w:rPr>
          <w:t>nr. 363/2018</w:t>
        </w:r>
      </w:hyperlink>
      <w:r>
        <w:t xml:space="preserve"> privind protecţia persoanelor fizice </w:t>
      </w:r>
      <w:r>
        <w:t xml:space="preserve">referitor la prelucrarea datelor cu caracter personal de către autorităţile competente în scopul prevenirii, descoperii, cercetării, urmăririi penale şi combaterii infracţiunilor sau al executării pedepselor, măsurilor educative şi de siguranţă, precum şi </w:t>
      </w:r>
      <w:r>
        <w:t xml:space="preserve">privind libera circulaţie a acestor date şi dispoziţiilor din Regulamentul (UE) </w:t>
      </w:r>
      <w:hyperlink r:id="rId55" w:tgtFrame="_blank" w:history="1">
        <w:r>
          <w:rPr>
            <w:rStyle w:val="Hyperlink"/>
          </w:rPr>
          <w:t>2018/1.725</w:t>
        </w:r>
      </w:hyperlink>
      <w:r>
        <w:t xml:space="preserve"> al Parlamentului European şi al Consiliului din 23 octombrie 2018 privind protecţia persoanelor fizice în ceea ce priveşte prelucrarea d</w:t>
      </w:r>
      <w:r>
        <w:t xml:space="preserve">atelor cu caracter personal de către instituţiile, organele, oficiile şi agenţiile Uniunii şi privind libera circulaţie a acestor date şi de abrogare a Regulamentului (CE) </w:t>
      </w:r>
      <w:hyperlink r:id="rId56" w:tgtFrame="_blank" w:history="1">
        <w:r>
          <w:rPr>
            <w:rStyle w:val="Hyperlink"/>
          </w:rPr>
          <w:t>nr. 45/2001</w:t>
        </w:r>
      </w:hyperlink>
      <w:r>
        <w:t xml:space="preserve"> şi a Deciziei </w:t>
      </w:r>
      <w:hyperlink r:id="rId57" w:tgtFrame="_blank" w:history="1">
        <w:r>
          <w:rPr>
            <w:rStyle w:val="Hyperlink"/>
          </w:rPr>
          <w:t>nr. 1.247/2002/CE;</w:t>
        </w:r>
      </w:hyperlink>
    </w:p>
    <w:p w:rsidR="00000000" w:rsidRDefault="00A154C3">
      <w:pPr>
        <w:pStyle w:val="al"/>
        <w:divId w:val="1455902855"/>
      </w:pPr>
      <w:r>
        <w:t>f</w:t>
      </w:r>
      <w:r>
        <w:t>)</w:t>
      </w:r>
      <w:r>
        <w:t xml:space="preserve"> natura acţiunilor subsecvent</w:t>
      </w:r>
      <w:r>
        <w:t>e care pot fi întreprinse în vederea soluţionării raportărilor</w:t>
      </w:r>
      <w:r>
        <w:t>;</w:t>
      </w:r>
    </w:p>
    <w:p w:rsidR="00000000" w:rsidRDefault="00A154C3">
      <w:pPr>
        <w:pStyle w:val="al"/>
        <w:divId w:val="1455902855"/>
      </w:pPr>
      <w:r>
        <w:t>g</w:t>
      </w:r>
      <w:r>
        <w:t>)</w:t>
      </w:r>
      <w:r>
        <w:t xml:space="preserve"> măsurile reparatorii şi modalităţile de asigurare a protecţiei împotriva represaliilor</w:t>
      </w:r>
      <w:r>
        <w:t>;</w:t>
      </w:r>
    </w:p>
    <w:p w:rsidR="00000000" w:rsidRDefault="00A154C3">
      <w:pPr>
        <w:pStyle w:val="al"/>
        <w:divId w:val="1455902855"/>
      </w:pPr>
      <w:r>
        <w:t>h</w:t>
      </w:r>
      <w:r>
        <w:t>)</w:t>
      </w:r>
      <w:r>
        <w:t xml:space="preserve"> informaţii privind datele de contact şi intervalul de timp în care persoanele desemnate din cadrul</w:t>
      </w:r>
      <w:r>
        <w:t xml:space="preserve"> Agenţiei asigură consilierea persoanelor care intenţionează să efectueze o raportare</w:t>
      </w:r>
      <w:r>
        <w:t>;</w:t>
      </w:r>
    </w:p>
    <w:p w:rsidR="00000000" w:rsidRDefault="00A154C3">
      <w:pPr>
        <w:pStyle w:val="al"/>
        <w:divId w:val="1455902855"/>
      </w:pPr>
      <w:r>
        <w:t>i</w:t>
      </w:r>
      <w:r>
        <w:t>)</w:t>
      </w:r>
      <w:r>
        <w:t xml:space="preserve"> un model de declaraţie cuprinzând condiţiile în care avertizorul în interes public este protejat de răspunderea pentru încălcarea confidenţialităţii</w:t>
      </w:r>
      <w:r>
        <w:t>.</w:t>
      </w:r>
    </w:p>
    <w:p w:rsidR="00000000" w:rsidRDefault="00A154C3">
      <w:pPr>
        <w:pStyle w:val="al"/>
        <w:divId w:val="1455902855"/>
      </w:pPr>
      <w:r>
        <w:t>(2</w:t>
      </w:r>
      <w:r>
        <w:t>)</w:t>
      </w:r>
      <w:r>
        <w:t xml:space="preserve"> Agenţia publ</w:t>
      </w:r>
      <w:r>
        <w:t>ică anual, pe pagina de internet a instituţiei, statistici privind numărul de raportări primite, numărul de examinări şi acţiuni subsecvente iniţiate şi informările transmise, precum şi, în cazul în care sunt confirmate, prejudiciul financiar estimat şi su</w:t>
      </w:r>
      <w:r>
        <w:t>mele recuperate în urma raportărilor</w:t>
      </w:r>
      <w:r>
        <w:t>.</w:t>
      </w:r>
    </w:p>
    <w:p w:rsidR="00000000" w:rsidRDefault="00A154C3">
      <w:pPr>
        <w:pStyle w:val="al"/>
        <w:divId w:val="1455902855"/>
      </w:pPr>
      <w:r>
        <w:t>(3</w:t>
      </w:r>
      <w:r>
        <w:t>)</w:t>
      </w:r>
      <w:r>
        <w:t xml:space="preserve"> Obligaţiile prevăzute la </w:t>
      </w:r>
      <w:hyperlink r:id="rId58" w:anchor="p-511188242" w:tgtFrame="_blank" w:history="1">
        <w:r>
          <w:rPr>
            <w:rStyle w:val="Hyperlink"/>
          </w:rPr>
          <w:t>alin.</w:t>
        </w:r>
        <w:r>
          <w:rPr>
            <w:rStyle w:val="Hyperlink"/>
          </w:rPr>
          <w:t xml:space="preserve"> (1)</w:t>
        </w:r>
      </w:hyperlink>
      <w:r>
        <w:t xml:space="preserve"> revin şi autorităţilor prevăzute la art. 3 pct. 15 </w:t>
      </w:r>
      <w:hyperlink r:id="rId59" w:anchor="p-511188141" w:tgtFrame="_blank" w:history="1">
        <w:r>
          <w:rPr>
            <w:rStyle w:val="Hyperlink"/>
          </w:rPr>
          <w:t>lit. a)</w:t>
        </w:r>
      </w:hyperlink>
      <w:r>
        <w:t xml:space="preserve"> şi </w:t>
      </w:r>
      <w:hyperlink r:id="rId60" w:anchor="p-511188143" w:tgtFrame="_blank" w:history="1">
        <w:r>
          <w:rPr>
            <w:rStyle w:val="Hyperlink"/>
          </w:rPr>
          <w:t>c)</w:t>
        </w:r>
      </w:hyperlink>
      <w:r>
        <w:t>.</w:t>
      </w:r>
    </w:p>
    <w:p w:rsidR="00000000" w:rsidRDefault="00A154C3">
      <w:pPr>
        <w:pStyle w:val="Heading4"/>
        <w:jc w:val="center"/>
        <w:divId w:val="1455902855"/>
        <w:rPr>
          <w:rFonts w:eastAsia="Times New Roman"/>
        </w:rPr>
      </w:pPr>
      <w:r>
        <w:rPr>
          <w:rFonts w:eastAsia="Times New Roman"/>
        </w:rPr>
        <w:t>ARTICOLUL 1</w:t>
      </w:r>
      <w:r>
        <w:rPr>
          <w:rFonts w:eastAsia="Times New Roman"/>
        </w:rPr>
        <w:t>6</w:t>
      </w:r>
      <w:r>
        <w:rPr>
          <w:rFonts w:eastAsia="Times New Roman"/>
        </w:rPr>
        <w:t xml:space="preserve"> Persoane responsabile</w:t>
      </w:r>
      <w:r>
        <w:rPr>
          <w:rFonts w:eastAsia="Times New Roman"/>
        </w:rPr>
        <w:t xml:space="preserve"> </w:t>
      </w:r>
    </w:p>
    <w:p w:rsidR="00000000" w:rsidRDefault="00A154C3">
      <w:pPr>
        <w:pStyle w:val="al"/>
        <w:divId w:val="1455902855"/>
      </w:pPr>
      <w:r>
        <w:lastRenderedPageBreak/>
        <w:t>(1</w:t>
      </w:r>
      <w:r>
        <w:t>)</w:t>
      </w:r>
      <w:r>
        <w:t xml:space="preserve"> În vederea soluţionării raportări</w:t>
      </w:r>
      <w:r>
        <w:t>lor se înfiinţează în cadrul Agenţiei o structură specializată distinctă, organizată potrivit regulamentului de organizare şi funcţionare al instituţiei</w:t>
      </w:r>
      <w:r>
        <w:t>.</w:t>
      </w:r>
    </w:p>
    <w:p w:rsidR="00000000" w:rsidRDefault="00A154C3">
      <w:pPr>
        <w:pStyle w:val="al"/>
        <w:divId w:val="1455902855"/>
      </w:pPr>
      <w:r>
        <w:t>(2</w:t>
      </w:r>
      <w:r>
        <w:t>)</w:t>
      </w:r>
      <w:r>
        <w:t xml:space="preserve"> Agenţia, prin ordin al preşedintelui, desemnează inspectori de integritate cu atribuţii de gestion</w:t>
      </w:r>
      <w:r>
        <w:t>are a raportărilor referitoare la încălcări ale legii, denumiţi în continuare persoane responsabile</w:t>
      </w:r>
      <w:r>
        <w:t>.</w:t>
      </w:r>
    </w:p>
    <w:p w:rsidR="00000000" w:rsidRDefault="00A154C3">
      <w:pPr>
        <w:pStyle w:val="Heading4"/>
        <w:jc w:val="center"/>
        <w:divId w:val="1455902855"/>
        <w:rPr>
          <w:rFonts w:eastAsia="Times New Roman"/>
        </w:rPr>
      </w:pPr>
      <w:r>
        <w:rPr>
          <w:rFonts w:eastAsia="Times New Roman"/>
        </w:rPr>
        <w:t>ARTICOLUL 1</w:t>
      </w:r>
      <w:r>
        <w:rPr>
          <w:rFonts w:eastAsia="Times New Roman"/>
        </w:rPr>
        <w:t>7</w:t>
      </w:r>
      <w:r>
        <w:rPr>
          <w:rFonts w:eastAsia="Times New Roman"/>
        </w:rPr>
        <w:t xml:space="preserve"> Procedura raportării externe</w:t>
      </w:r>
      <w:r>
        <w:rPr>
          <w:rFonts w:eastAsia="Times New Roman"/>
        </w:rPr>
        <w:t xml:space="preserve"> </w:t>
      </w:r>
    </w:p>
    <w:p w:rsidR="00000000" w:rsidRDefault="00A154C3">
      <w:pPr>
        <w:pStyle w:val="al"/>
        <w:divId w:val="1455902855"/>
      </w:pPr>
      <w:r>
        <w:t>(1</w:t>
      </w:r>
      <w:r>
        <w:t>)</w:t>
      </w:r>
      <w:r>
        <w:t xml:space="preserve"> După primirea raportării, Agenţia, prin structura de specialitate, are obligaţia înregistrării, confirmând p</w:t>
      </w:r>
      <w:r>
        <w:t>rimirea, de îndată, dar nu mai târziu de 7 zile calendaristice de la data primirii, cu excepţia cazului în care avertizorul în interes public a solicitat în mod expres altfel sau atunci când Agenţia consideră, în mod rezonabil, că o confirmare a primirii r</w:t>
      </w:r>
      <w:r>
        <w:t>aportării ar periclita protecţia identităţii avertizorului în interes public</w:t>
      </w:r>
      <w:r>
        <w:t>.</w:t>
      </w:r>
    </w:p>
    <w:p w:rsidR="00000000" w:rsidRDefault="00A154C3">
      <w:pPr>
        <w:pStyle w:val="al"/>
        <w:divId w:val="1455902855"/>
      </w:pPr>
      <w:r>
        <w:t>(2</w:t>
      </w:r>
      <w:r>
        <w:t>)</w:t>
      </w:r>
      <w:r>
        <w:t xml:space="preserve"> După înregistrarea raportării, persoana desemnată efectuează o primă examinare a acesteia, în ceea ce priveşte îndeplinirea prevederilor </w:t>
      </w:r>
      <w:hyperlink r:id="rId61" w:anchor="p-511188116" w:tgtFrame="_blank" w:history="1">
        <w:r>
          <w:rPr>
            <w:rStyle w:val="Hyperlink"/>
          </w:rPr>
          <w:t>art. 2</w:t>
        </w:r>
      </w:hyperlink>
      <w:r>
        <w:t xml:space="preserve">, art. 5 </w:t>
      </w:r>
      <w:hyperlink r:id="rId62" w:anchor="p-511188161" w:tgtFrame="_blank" w:history="1">
        <w:r>
          <w:rPr>
            <w:rStyle w:val="Hyperlink"/>
          </w:rPr>
          <w:t>alin. (3)</w:t>
        </w:r>
      </w:hyperlink>
      <w:r>
        <w:t xml:space="preserve"> şi </w:t>
      </w:r>
      <w:hyperlink r:id="rId63" w:anchor="p-511188163" w:tgtFrame="_blank" w:history="1">
        <w:r>
          <w:rPr>
            <w:rStyle w:val="Hyperlink"/>
          </w:rPr>
          <w:t>art. 6</w:t>
        </w:r>
      </w:hyperlink>
      <w:r>
        <w:t>.</w:t>
      </w:r>
    </w:p>
    <w:p w:rsidR="00000000" w:rsidRDefault="00A154C3">
      <w:pPr>
        <w:pStyle w:val="al"/>
        <w:divId w:val="1455902855"/>
      </w:pPr>
      <w:r>
        <w:t>(3</w:t>
      </w:r>
      <w:r>
        <w:t>)</w:t>
      </w:r>
      <w:r>
        <w:t xml:space="preserve"> Prevederile </w:t>
      </w:r>
      <w:hyperlink r:id="rId64" w:anchor="p-511188191" w:tgtFrame="_blank" w:history="1">
        <w:r>
          <w:rPr>
            <w:rStyle w:val="Hyperlink"/>
          </w:rPr>
          <w:t>art. 10</w:t>
        </w:r>
      </w:hyperlink>
      <w:r>
        <w:t xml:space="preserve"> şi </w:t>
      </w:r>
      <w:hyperlink r:id="rId65" w:anchor="p-511188202" w:tgtFrame="_blank" w:history="1">
        <w:r>
          <w:rPr>
            <w:rStyle w:val="Hyperlink"/>
          </w:rPr>
          <w:t>11</w:t>
        </w:r>
      </w:hyperlink>
      <w:r>
        <w:t xml:space="preserve"> se aplică, în mod corespunzător, şi procedurii raportării externe</w:t>
      </w:r>
      <w:r>
        <w:t>.</w:t>
      </w:r>
    </w:p>
    <w:p w:rsidR="00000000" w:rsidRDefault="00A154C3">
      <w:pPr>
        <w:pStyle w:val="al"/>
        <w:divId w:val="1455902855"/>
      </w:pPr>
      <w:r>
        <w:t>(4</w:t>
      </w:r>
      <w:r>
        <w:t>)</w:t>
      </w:r>
      <w:r>
        <w:t xml:space="preserve"> Dacă</w:t>
      </w:r>
      <w:r>
        <w:t xml:space="preserve"> pe baza informaţiilor conţinute în raportare există indicii privind existenţa unei încălcări a legii, persoana desemnată procedează la examinarea propriu-zisă</w:t>
      </w:r>
      <w:r>
        <w:t>.</w:t>
      </w:r>
    </w:p>
    <w:p w:rsidR="00000000" w:rsidRDefault="00A154C3">
      <w:pPr>
        <w:pStyle w:val="al"/>
        <w:divId w:val="1455902855"/>
      </w:pPr>
      <w:r>
        <w:t>(5</w:t>
      </w:r>
      <w:r>
        <w:t>)</w:t>
      </w:r>
      <w:r>
        <w:t xml:space="preserve"> Agenţia are competenţa de a solicita, colecta şi prelucra date şi informaţii cu privire la </w:t>
      </w:r>
      <w:r>
        <w:t>raportarea înregistrată. De asemenea, Agenţia are dreptul să solicite motivat, autorităţilor, instituţiilor publice, altor persoane juridice de drept public, precum şi persoanelor juridice de drept privat documentele şi informaţiile necesare soluţionării r</w:t>
      </w:r>
      <w:r>
        <w:t>aportării, cu obligaţia păstrării confidenţialităţii. Acestea sunt obligate să răspundă solicitării Agenţiei în termen de cel mult 15 zile lucrătoare de la primirea solicitării</w:t>
      </w:r>
      <w:r>
        <w:t>.</w:t>
      </w:r>
    </w:p>
    <w:p w:rsidR="00000000" w:rsidRDefault="00A154C3">
      <w:pPr>
        <w:pStyle w:val="al"/>
        <w:divId w:val="1455902855"/>
      </w:pPr>
      <w:r>
        <w:t>(6</w:t>
      </w:r>
      <w:r>
        <w:t>)</w:t>
      </w:r>
      <w:r>
        <w:t xml:space="preserve"> Agenţia este obligată să informeze avertizorul în interes public, potrivit</w:t>
      </w:r>
      <w:r>
        <w:t xml:space="preserve"> prevederilor art. 3 </w:t>
      </w:r>
      <w:hyperlink r:id="rId66" w:anchor="p-511188139" w:tgtFrame="_blank" w:history="1">
        <w:r>
          <w:rPr>
            <w:rStyle w:val="Hyperlink"/>
          </w:rPr>
          <w:t>pct. 14</w:t>
        </w:r>
      </w:hyperlink>
      <w:r>
        <w:t>, într-un termen rezonabil, care să nu depăş</w:t>
      </w:r>
      <w:r>
        <w:t>ească 3 luni sau, în cazuri justificate, 6 luni de la primirea raportării, precum şi ori de câte ori sunt înregistrate evoluţii în desfăşurarea acţiunilor subsecvente, cu excepţia cazului în care informarea ar putea periclita desfăşurarea acestora</w:t>
      </w:r>
      <w:r>
        <w:t>.</w:t>
      </w:r>
    </w:p>
    <w:p w:rsidR="00000000" w:rsidRDefault="00A154C3">
      <w:pPr>
        <w:pStyle w:val="al"/>
        <w:divId w:val="1455902855"/>
      </w:pPr>
      <w:r>
        <w:t>(7</w:t>
      </w:r>
      <w:r>
        <w:t>)</w:t>
      </w:r>
      <w:r>
        <w:t xml:space="preserve"> </w:t>
      </w:r>
      <w:r>
        <w:t>După finalizarea examinării, persoana desemnată întocmeşte un raport care cuprinde următoarele elemente: prezentarea situaţiei care a făcut obiectul raportării, inclusiv descrierea informaţiilor aduse la cunoştinţa Agenţiei prin raportarea înregistrată şi,</w:t>
      </w:r>
      <w:r>
        <w:t xml:space="preserve"> după caz, prin comunicarea către autorităţile, instituţiile publice, alte persoane juridice de drept public vizate, precum şi către persoanele juridice de drept privat, de concluzii şi recomandări care pot cuprinde referiri la eventuale măsuri de protecţi</w:t>
      </w:r>
      <w:r>
        <w:t>e</w:t>
      </w:r>
      <w:r>
        <w:t>.</w:t>
      </w:r>
    </w:p>
    <w:p w:rsidR="00000000" w:rsidRDefault="00A154C3">
      <w:pPr>
        <w:pStyle w:val="al"/>
        <w:divId w:val="1455902855"/>
      </w:pPr>
      <w:r>
        <w:t>(8</w:t>
      </w:r>
      <w:r>
        <w:t>)</w:t>
      </w:r>
      <w:r>
        <w:t xml:space="preserve"> Modalitatea de soluţionare se comunică în termen de 5 zile de la finalizarea examinării către avertizorul în interes public şi persoana vizată</w:t>
      </w:r>
      <w:r>
        <w:t>.</w:t>
      </w:r>
    </w:p>
    <w:p w:rsidR="00000000" w:rsidRDefault="00A154C3">
      <w:pPr>
        <w:pStyle w:val="al"/>
        <w:divId w:val="1455902855"/>
      </w:pPr>
      <w:r>
        <w:t>(9</w:t>
      </w:r>
      <w:r>
        <w:t>)</w:t>
      </w:r>
      <w:r>
        <w:t xml:space="preserve"> Prevederile </w:t>
      </w:r>
      <w:hyperlink r:id="rId67" w:anchor="p-511188259" w:tgtFrame="_blank" w:history="1">
        <w:r>
          <w:rPr>
            <w:rStyle w:val="Hyperlink"/>
          </w:rPr>
          <w:t>alin. (2)</w:t>
        </w:r>
      </w:hyperlink>
      <w:r>
        <w:t xml:space="preserve"> - </w:t>
      </w:r>
      <w:hyperlink r:id="rId68" w:anchor="p-511188265" w:tgtFrame="_blank" w:history="1">
        <w:r>
          <w:rPr>
            <w:rStyle w:val="Hyperlink"/>
          </w:rPr>
          <w:t>(8)</w:t>
        </w:r>
      </w:hyperlink>
      <w:r>
        <w:t xml:space="preserve">, art. 8 </w:t>
      </w:r>
      <w:hyperlink r:id="rId69" w:anchor="p-511188182" w:tgtFrame="_blank" w:history="1">
        <w:r>
          <w:rPr>
            <w:rStyle w:val="Hyperlink"/>
          </w:rPr>
          <w:t>alin. (6)</w:t>
        </w:r>
      </w:hyperlink>
      <w:r>
        <w:t xml:space="preserve"> şi art. 14 </w:t>
      </w:r>
      <w:hyperlink r:id="rId70" w:anchor="p-511188237" w:tgtFrame="_blank" w:history="1">
        <w:r>
          <w:rPr>
            <w:rStyle w:val="Hyperlink"/>
          </w:rPr>
          <w:t>lit. f)</w:t>
        </w:r>
      </w:hyperlink>
      <w:r>
        <w:t xml:space="preserve"> se aplică, în mod corespunzător, tuturor autorităţilor competent</w:t>
      </w:r>
      <w:r>
        <w:t xml:space="preserve">e prevăzute la art. 3 </w:t>
      </w:r>
      <w:hyperlink r:id="rId71" w:anchor="p-511188140" w:tgtFrame="_blank" w:history="1">
        <w:r>
          <w:rPr>
            <w:rStyle w:val="Hyperlink"/>
          </w:rPr>
          <w:t>pct. 15</w:t>
        </w:r>
      </w:hyperlink>
      <w:r>
        <w:t>.</w:t>
      </w:r>
    </w:p>
    <w:p w:rsidR="00000000" w:rsidRDefault="00A154C3">
      <w:pPr>
        <w:pStyle w:val="al"/>
        <w:divId w:val="1455902855"/>
      </w:pPr>
      <w:r>
        <w:t>(10</w:t>
      </w:r>
      <w:r>
        <w:t>)</w:t>
      </w:r>
      <w:r>
        <w:t xml:space="preserve"> Raportările care privesc preşedintel</w:t>
      </w:r>
      <w:r>
        <w:t>e şi vicepreşedintele Agenţiei, precum şi personalul acesteia, se examinează şi se soluţionează în cadrul Consiliului Naţional de Integritate</w:t>
      </w:r>
      <w:r>
        <w:t>.</w:t>
      </w:r>
    </w:p>
    <w:p w:rsidR="00000000" w:rsidRDefault="00A154C3">
      <w:pPr>
        <w:pStyle w:val="Heading4"/>
        <w:jc w:val="center"/>
        <w:divId w:val="1455902855"/>
        <w:rPr>
          <w:rFonts w:eastAsia="Times New Roman"/>
        </w:rPr>
      </w:pPr>
      <w:r>
        <w:rPr>
          <w:rFonts w:eastAsia="Times New Roman"/>
        </w:rPr>
        <w:t>ARTICOLUL 1</w:t>
      </w:r>
      <w:r>
        <w:rPr>
          <w:rFonts w:eastAsia="Times New Roman"/>
        </w:rPr>
        <w:t>8</w:t>
      </w:r>
      <w:r>
        <w:rPr>
          <w:rFonts w:eastAsia="Times New Roman"/>
        </w:rPr>
        <w:t xml:space="preserve"> Revizuirea procedurilor</w:t>
      </w:r>
      <w:r>
        <w:rPr>
          <w:rFonts w:eastAsia="Times New Roman"/>
        </w:rPr>
        <w:t xml:space="preserve"> </w:t>
      </w:r>
    </w:p>
    <w:p w:rsidR="00000000" w:rsidRDefault="00A154C3">
      <w:pPr>
        <w:pStyle w:val="al"/>
        <w:divId w:val="1455902855"/>
      </w:pPr>
      <w:r>
        <w:t>(1</w:t>
      </w:r>
      <w:r>
        <w:t>)</w:t>
      </w:r>
      <w:r>
        <w:t xml:space="preserve"> Autoritatea competentă să primească raportări are obligaţia de a analiz</w:t>
      </w:r>
      <w:r>
        <w:t>a şi, după caz, de a-şi revizui procedura de primire a raportărilor şi de efectuare a acţiunilor subsecvente, la intervale regulate, dar cel puţin o dată la 3 ani</w:t>
      </w:r>
      <w:r>
        <w:t>.</w:t>
      </w:r>
    </w:p>
    <w:p w:rsidR="00000000" w:rsidRDefault="00A154C3">
      <w:pPr>
        <w:pStyle w:val="al"/>
        <w:divId w:val="1455902855"/>
      </w:pPr>
      <w:r>
        <w:t>(2</w:t>
      </w:r>
      <w:r>
        <w:t>)</w:t>
      </w:r>
      <w:r>
        <w:t xml:space="preserve"> La revizuirea acestor proceduri, autoritatea competentă ţine cont de experienţa sa şi de</w:t>
      </w:r>
      <w:r>
        <w:t xml:space="preserve"> cea a altor autorităţi competente şi îşi adaptează procedurile în consecinţă</w:t>
      </w:r>
      <w:r>
        <w:t>.</w:t>
      </w:r>
    </w:p>
    <w:p w:rsidR="00000000" w:rsidRDefault="00A154C3">
      <w:pPr>
        <w:pStyle w:val="Heading2"/>
        <w:jc w:val="center"/>
        <w:divId w:val="1455902855"/>
        <w:rPr>
          <w:rFonts w:eastAsia="Times New Roman"/>
        </w:rPr>
      </w:pPr>
      <w:r>
        <w:rPr>
          <w:rFonts w:eastAsia="Times New Roman"/>
        </w:rPr>
        <w:t xml:space="preserve">CAPITOLUL </w:t>
      </w:r>
      <w:r>
        <w:rPr>
          <w:rFonts w:eastAsia="Times New Roman"/>
        </w:rPr>
        <w:t>V</w:t>
      </w:r>
      <w:r>
        <w:rPr>
          <w:rFonts w:eastAsia="Times New Roman"/>
        </w:rPr>
        <w:t xml:space="preserve"> Divulgări publice</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ARTICOLUL 1</w:t>
      </w:r>
      <w:r>
        <w:rPr>
          <w:rFonts w:eastAsia="Times New Roman"/>
        </w:rPr>
        <w:t>9</w:t>
      </w:r>
      <w:r>
        <w:rPr>
          <w:rFonts w:eastAsia="Times New Roman"/>
        </w:rPr>
        <w:t xml:space="preserve"> Divulgarea publică</w:t>
      </w:r>
      <w:r>
        <w:rPr>
          <w:rFonts w:eastAsia="Times New Roman"/>
        </w:rPr>
        <w:t xml:space="preserve"> </w:t>
      </w:r>
    </w:p>
    <w:p w:rsidR="00000000" w:rsidRDefault="00A154C3">
      <w:pPr>
        <w:pStyle w:val="al"/>
        <w:divId w:val="1455902855"/>
      </w:pPr>
      <w:r>
        <w:lastRenderedPageBreak/>
        <w:t>(1</w:t>
      </w:r>
      <w:r>
        <w:t>)</w:t>
      </w:r>
      <w:r>
        <w:t xml:space="preserve"> Avertizorul în interes public care divulgă public informaţii privind încălcarea legii beneficiază de protecţi</w:t>
      </w:r>
      <w:r>
        <w:t>e în cazul în care este îndeplinită una dintre următoarele condiţii</w:t>
      </w:r>
      <w:r>
        <w:t>:</w:t>
      </w:r>
    </w:p>
    <w:p w:rsidR="00000000" w:rsidRDefault="00A154C3">
      <w:pPr>
        <w:pStyle w:val="al"/>
        <w:divId w:val="1455902855"/>
      </w:pPr>
      <w:r>
        <w:t>a</w:t>
      </w:r>
      <w:r>
        <w:t>)</w:t>
      </w:r>
      <w:r>
        <w:t xml:space="preserve"> a raportat mai întâi intern şi extern sau direct extern, potrivit </w:t>
      </w:r>
      <w:hyperlink r:id="rId72" w:anchor="p-511188183" w:tgtFrame="_blank" w:history="1">
        <w:r>
          <w:rPr>
            <w:rStyle w:val="Hyperlink"/>
          </w:rPr>
          <w:t>cap. III</w:t>
        </w:r>
      </w:hyperlink>
      <w:r>
        <w:t xml:space="preserve"> şi </w:t>
      </w:r>
      <w:hyperlink r:id="rId73" w:anchor="p-511188210" w:tgtFrame="_blank" w:history="1">
        <w:r>
          <w:rPr>
            <w:rStyle w:val="Hyperlink"/>
          </w:rPr>
          <w:t>IV</w:t>
        </w:r>
      </w:hyperlink>
      <w:r>
        <w:t xml:space="preserve">, însă consideră că nu au fost dispuse măsuri corespunzătoare în termenul prevăzut la art. 17 </w:t>
      </w:r>
      <w:hyperlink r:id="rId74" w:anchor="p-511188263" w:tgtFrame="_blank" w:history="1">
        <w:r>
          <w:rPr>
            <w:rStyle w:val="Hyperlink"/>
          </w:rPr>
          <w:t>alin. (6)</w:t>
        </w:r>
      </w:hyperlink>
      <w:r>
        <w:t>;</w:t>
      </w:r>
    </w:p>
    <w:p w:rsidR="00000000" w:rsidRDefault="00A154C3">
      <w:pPr>
        <w:pStyle w:val="al"/>
        <w:divId w:val="1455902855"/>
      </w:pPr>
      <w:r>
        <w:t>b</w:t>
      </w:r>
      <w:r>
        <w:t>)</w:t>
      </w:r>
      <w:r>
        <w:t xml:space="preserve"> are motive întemeiate să considere că</w:t>
      </w:r>
      <w:r>
        <w:t>:</w:t>
      </w:r>
    </w:p>
    <w:p w:rsidR="00000000" w:rsidRDefault="00A154C3">
      <w:pPr>
        <w:pStyle w:val="al"/>
        <w:divId w:val="1455902855"/>
      </w:pPr>
      <w:r>
        <w:t>1</w:t>
      </w:r>
      <w:r>
        <w:t>.</w:t>
      </w:r>
      <w:r>
        <w:t xml:space="preserve"> încălcarea poate constitui un pericol iminent sau evident pentru interesul public sau riscul unui prejudiciu care nu mai poate fi remediat; sa</w:t>
      </w:r>
      <w:r>
        <w:t>u</w:t>
      </w:r>
    </w:p>
    <w:p w:rsidR="00000000" w:rsidRDefault="00A154C3">
      <w:pPr>
        <w:pStyle w:val="al"/>
        <w:divId w:val="1455902855"/>
      </w:pPr>
      <w:r>
        <w:t>2</w:t>
      </w:r>
      <w:r>
        <w:t>.</w:t>
      </w:r>
      <w:r>
        <w:t xml:space="preserve"> în cazul raportării ext</w:t>
      </w:r>
      <w:r>
        <w:t>erne există un risc de represalii sau o probabilitate redusă ca încălcarea să fie remediată în mod eficace având în vedere circumstanţele specifice ale raportării</w:t>
      </w:r>
      <w:r>
        <w:t>.</w:t>
      </w:r>
    </w:p>
    <w:p w:rsidR="00000000" w:rsidRDefault="00A154C3">
      <w:pPr>
        <w:pStyle w:val="al"/>
        <w:divId w:val="1455902855"/>
      </w:pPr>
      <w:r>
        <w:t>(2</w:t>
      </w:r>
      <w:r>
        <w:t>)</w:t>
      </w:r>
      <w:r>
        <w:t xml:space="preserve"> Sesizarea privind încălcarea legii prin divulgare publică se poate adresa presei, organi</w:t>
      </w:r>
      <w:r>
        <w:t>zaţiilor profesionale, sindicale sau patronale, organizaţiilor neguvernamentale, comisiilor parlamentare sau prin punerea la dispoziţie în orice mod în spaţiul public a informaţiilor referitoare la încălcări ale legii</w:t>
      </w:r>
      <w:r>
        <w:t>.</w:t>
      </w:r>
    </w:p>
    <w:p w:rsidR="00000000" w:rsidRDefault="00A154C3">
      <w:pPr>
        <w:pStyle w:val="Heading2"/>
        <w:jc w:val="center"/>
        <w:divId w:val="1455902855"/>
        <w:rPr>
          <w:rFonts w:eastAsia="Times New Roman"/>
        </w:rPr>
      </w:pPr>
      <w:r>
        <w:rPr>
          <w:rFonts w:eastAsia="Times New Roman"/>
        </w:rPr>
        <w:t>CAPITOLUL V</w:t>
      </w:r>
      <w:r>
        <w:rPr>
          <w:rFonts w:eastAsia="Times New Roman"/>
        </w:rPr>
        <w:t>I</w:t>
      </w:r>
      <w:r>
        <w:rPr>
          <w:rFonts w:eastAsia="Times New Roman"/>
        </w:rPr>
        <w:t xml:space="preserve"> Măsuri de protecţie, măs</w:t>
      </w:r>
      <w:r>
        <w:rPr>
          <w:rFonts w:eastAsia="Times New Roman"/>
        </w:rPr>
        <w:t>uri de sprijin şi măsuri reparatorii</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ARTICOLUL 2</w:t>
      </w:r>
      <w:r>
        <w:rPr>
          <w:rFonts w:eastAsia="Times New Roman"/>
        </w:rPr>
        <w:t>0</w:t>
      </w:r>
      <w:r>
        <w:rPr>
          <w:rFonts w:eastAsia="Times New Roman"/>
        </w:rPr>
        <w:t xml:space="preserve"> Condiţii</w:t>
      </w:r>
      <w:r>
        <w:rPr>
          <w:rFonts w:eastAsia="Times New Roman"/>
        </w:rPr>
        <w:t xml:space="preserve"> </w:t>
      </w:r>
    </w:p>
    <w:p w:rsidR="00000000" w:rsidRDefault="00A154C3">
      <w:pPr>
        <w:pStyle w:val="al"/>
        <w:divId w:val="1455902855"/>
      </w:pPr>
      <w:r>
        <w:t>(1</w:t>
      </w:r>
      <w:r>
        <w:t>)</w:t>
      </w:r>
      <w:r>
        <w:t xml:space="preserve"> Pentru a beneficia de măsurile de protecţie, avertizorul în interes public trebuie să întrunească cumulativ următoarele condiţii</w:t>
      </w:r>
      <w:r>
        <w:t>:</w:t>
      </w:r>
    </w:p>
    <w:p w:rsidR="00000000" w:rsidRDefault="00A154C3">
      <w:pPr>
        <w:pStyle w:val="al"/>
        <w:divId w:val="1455902855"/>
      </w:pPr>
      <w:r>
        <w:t>a</w:t>
      </w:r>
      <w:r>
        <w:t>)</w:t>
      </w:r>
      <w:r>
        <w:t xml:space="preserve"> să fie una dintre persoanele care efectuează raportări pot</w:t>
      </w:r>
      <w:r>
        <w:t xml:space="preserve">rivit prevederilor art. 2 </w:t>
      </w:r>
      <w:hyperlink r:id="rId75" w:anchor="p-511188117" w:tgtFrame="_blank" w:history="1">
        <w:r>
          <w:rPr>
            <w:rStyle w:val="Hyperlink"/>
          </w:rPr>
          <w:t>alin. (1)</w:t>
        </w:r>
      </w:hyperlink>
      <w:r>
        <w:t xml:space="preserve"> şi care a obţinut informaţii referit</w:t>
      </w:r>
      <w:r>
        <w:t>oare la încălcări ale legii într-un context profesional</w:t>
      </w:r>
      <w:r>
        <w:t>;</w:t>
      </w:r>
    </w:p>
    <w:p w:rsidR="00000000" w:rsidRDefault="00A154C3">
      <w:pPr>
        <w:pStyle w:val="al"/>
        <w:divId w:val="1455902855"/>
      </w:pPr>
      <w:r>
        <w:t>b</w:t>
      </w:r>
      <w:r>
        <w:t>)</w:t>
      </w:r>
      <w:r>
        <w:t xml:space="preserve"> să fi avut motive întemeiate să creadă că informaţiile referitoare la încălcările raportate erau adevărate la momentul raportării</w:t>
      </w:r>
      <w:r>
        <w:t>;</w:t>
      </w:r>
    </w:p>
    <w:p w:rsidR="00000000" w:rsidRDefault="00A154C3">
      <w:pPr>
        <w:pStyle w:val="al"/>
        <w:divId w:val="1455902855"/>
      </w:pPr>
      <w:r>
        <w:t>c</w:t>
      </w:r>
      <w:r>
        <w:t>)</w:t>
      </w:r>
      <w:r>
        <w:t xml:space="preserve"> să fi efectuat o raportare internă, o raportare externă sau o </w:t>
      </w:r>
      <w:r>
        <w:t>divulgare publică</w:t>
      </w:r>
      <w:r>
        <w:t>.</w:t>
      </w:r>
    </w:p>
    <w:p w:rsidR="00000000" w:rsidRDefault="00A154C3">
      <w:pPr>
        <w:pStyle w:val="al"/>
        <w:divId w:val="1455902855"/>
      </w:pPr>
      <w:r>
        <w:t>(2</w:t>
      </w:r>
      <w:r>
        <w:t>)</w:t>
      </w:r>
      <w:r>
        <w:t xml:space="preserve"> Pentru a beneficia de măsurile reparatorii, avertizorul în interes public trebuie să îndeplinească cumulativ condiţiile prevăzute la </w:t>
      </w:r>
      <w:hyperlink r:id="rId76" w:anchor="p-511188281" w:tgtFrame="_blank" w:history="1">
        <w:r>
          <w:rPr>
            <w:rStyle w:val="Hyperlink"/>
          </w:rPr>
          <w:t>alin. (1)</w:t>
        </w:r>
      </w:hyperlink>
      <w:r>
        <w:t>, precum şi condiţia ca represaliile să fie consecinţa raportării efectuate</w:t>
      </w:r>
      <w:r>
        <w:t>.</w:t>
      </w:r>
    </w:p>
    <w:p w:rsidR="00000000" w:rsidRDefault="00A154C3">
      <w:pPr>
        <w:pStyle w:val="al"/>
        <w:divId w:val="1455902855"/>
      </w:pPr>
      <w:r>
        <w:t>(3</w:t>
      </w:r>
      <w:r>
        <w:t>)</w:t>
      </w:r>
      <w:r>
        <w:t xml:space="preserve"> Măsurile prevăzute de prezentul capitol se aplică şi</w:t>
      </w:r>
      <w:r>
        <w:t>:</w:t>
      </w:r>
    </w:p>
    <w:p w:rsidR="00000000" w:rsidRDefault="00A154C3">
      <w:pPr>
        <w:pStyle w:val="al"/>
        <w:divId w:val="1455902855"/>
      </w:pPr>
      <w:r>
        <w:t>a</w:t>
      </w:r>
      <w:r>
        <w:t>)</w:t>
      </w:r>
      <w:r>
        <w:t xml:space="preserve"> facilitatorilor</w:t>
      </w:r>
      <w:r>
        <w:t>;</w:t>
      </w:r>
    </w:p>
    <w:p w:rsidR="00000000" w:rsidRDefault="00A154C3">
      <w:pPr>
        <w:pStyle w:val="al"/>
        <w:divId w:val="1455902855"/>
      </w:pPr>
      <w:r>
        <w:t>b</w:t>
      </w:r>
      <w:r>
        <w:t>)</w:t>
      </w:r>
      <w:r>
        <w:t xml:space="preserve"> perso</w:t>
      </w:r>
      <w:r>
        <w:t>anelor terţe care au legături cu avertizorul în interes public şi care ar putea să sufere represalii într-un context profesional, cum ar fi colegi sau rude ale acestuia</w:t>
      </w:r>
      <w:r>
        <w:t>;</w:t>
      </w:r>
    </w:p>
    <w:p w:rsidR="00000000" w:rsidRDefault="00A154C3">
      <w:pPr>
        <w:pStyle w:val="al"/>
        <w:divId w:val="1455902855"/>
      </w:pPr>
      <w:r>
        <w:t>c</w:t>
      </w:r>
      <w:r>
        <w:t>)</w:t>
      </w:r>
      <w:r>
        <w:t xml:space="preserve"> persoanelor juridice deţinute de către avertizorul în interes public sau pentru car</w:t>
      </w:r>
      <w:r>
        <w:t>e avertizorul în interes public lucrează sau cu care are alte tipuri de legături într-un context profesional</w:t>
      </w:r>
      <w:r>
        <w:t>;</w:t>
      </w:r>
    </w:p>
    <w:p w:rsidR="00000000" w:rsidRDefault="00A154C3">
      <w:pPr>
        <w:pStyle w:val="al"/>
        <w:divId w:val="1455902855"/>
      </w:pPr>
      <w:r>
        <w:t>d</w:t>
      </w:r>
      <w:r>
        <w:t>)</w:t>
      </w:r>
      <w:r>
        <w:t xml:space="preserve"> avertizorului în interes public care, în mod anonim, a raportat sau a divulgat public informaţii referitoare la încălcări, dar este ulterior id</w:t>
      </w:r>
      <w:r>
        <w:t>entificat şi suferă represalii</w:t>
      </w:r>
      <w:r>
        <w:t>;</w:t>
      </w:r>
    </w:p>
    <w:p w:rsidR="00000000" w:rsidRDefault="00A154C3">
      <w:pPr>
        <w:pStyle w:val="al"/>
        <w:divId w:val="1455902855"/>
      </w:pPr>
      <w:r>
        <w:t>e</w:t>
      </w:r>
      <w:r>
        <w:t>)</w:t>
      </w:r>
      <w:r>
        <w:t xml:space="preserve"> avertizorului în interes public care efectuează raportări către instituţiile, organele, oficiile sau agenţiile competente ale Uniunii Europene</w:t>
      </w:r>
      <w:r>
        <w:t>.</w:t>
      </w:r>
    </w:p>
    <w:p w:rsidR="00000000" w:rsidRDefault="00A154C3">
      <w:pPr>
        <w:pStyle w:val="Heading4"/>
        <w:jc w:val="center"/>
        <w:divId w:val="1455902855"/>
        <w:rPr>
          <w:rFonts w:eastAsia="Times New Roman"/>
        </w:rPr>
      </w:pPr>
      <w:r>
        <w:rPr>
          <w:rFonts w:eastAsia="Times New Roman"/>
        </w:rPr>
        <w:t>ARTICOLUL 2</w:t>
      </w:r>
      <w:r>
        <w:rPr>
          <w:rFonts w:eastAsia="Times New Roman"/>
        </w:rPr>
        <w:t>1</w:t>
      </w:r>
      <w:r>
        <w:rPr>
          <w:rFonts w:eastAsia="Times New Roman"/>
        </w:rPr>
        <w:t xml:space="preserve"> Exonerarea de răspundere</w:t>
      </w:r>
      <w:r>
        <w:rPr>
          <w:rFonts w:eastAsia="Times New Roman"/>
        </w:rPr>
        <w:t xml:space="preserve"> </w:t>
      </w:r>
    </w:p>
    <w:p w:rsidR="00000000" w:rsidRDefault="00A154C3">
      <w:pPr>
        <w:pStyle w:val="al"/>
        <w:divId w:val="1455902855"/>
      </w:pPr>
      <w:r>
        <w:t>(1</w:t>
      </w:r>
      <w:r>
        <w:t>)</w:t>
      </w:r>
      <w:r>
        <w:t xml:space="preserve"> </w:t>
      </w:r>
      <w:r>
        <w:t xml:space="preserve">În vederea protejării împotriva represaliilor, persoanele prevăzute la </w:t>
      </w:r>
      <w:hyperlink r:id="rId77" w:anchor="p-511188116" w:tgtFrame="_blank" w:history="1">
        <w:r>
          <w:rPr>
            <w:rStyle w:val="Hyperlink"/>
          </w:rPr>
          <w:t>a</w:t>
        </w:r>
        <w:r>
          <w:rPr>
            <w:rStyle w:val="Hyperlink"/>
          </w:rPr>
          <w:t>rt. 2</w:t>
        </w:r>
      </w:hyperlink>
      <w:r>
        <w:t xml:space="preserve"> şi art. 20 </w:t>
      </w:r>
      <w:hyperlink r:id="rId78" w:anchor="p-511188286" w:tgtFrame="_blank" w:history="1">
        <w:r>
          <w:rPr>
            <w:rStyle w:val="Hyperlink"/>
          </w:rPr>
          <w:t>alin. (3)</w:t>
        </w:r>
      </w:hyperlink>
      <w:r>
        <w:t xml:space="preserve"> beneficiază de măsurile prevăzute la </w:t>
      </w:r>
      <w:hyperlink r:id="rId79" w:anchor="p-511188294" w:tgtFrame="_blank" w:history="1">
        <w:r>
          <w:rPr>
            <w:rStyle w:val="Hyperlink"/>
          </w:rPr>
          <w:t>alin. (2)</w:t>
        </w:r>
      </w:hyperlink>
      <w:r>
        <w:t xml:space="preserve"> - </w:t>
      </w:r>
      <w:hyperlink r:id="rId80" w:anchor="p-511188299" w:tgtFrame="_blank" w:history="1">
        <w:r>
          <w:rPr>
            <w:rStyle w:val="Hyperlink"/>
          </w:rPr>
          <w:t>(7)</w:t>
        </w:r>
      </w:hyperlink>
      <w:r>
        <w:t>.</w:t>
      </w:r>
    </w:p>
    <w:p w:rsidR="00000000" w:rsidRDefault="00A154C3">
      <w:pPr>
        <w:pStyle w:val="al"/>
        <w:divId w:val="1455902855"/>
      </w:pPr>
      <w:r>
        <w:t>(2</w:t>
      </w:r>
      <w:r>
        <w:t>)</w:t>
      </w:r>
      <w:r>
        <w:t xml:space="preserve"> Avertizorul în interes public care efectuează o raportare sau divulgare publică a unor informaţii privind încălcări ale legii nu în</w:t>
      </w:r>
      <w:r>
        <w:t>calcă dispoziţiile legale sau clauzele contractuale privind divulgarea de informaţii şi nu răspunde pentru raportarea sau divulgarea publică a unor astfel de informaţii, cu condiţia să fi efectuat o raportare sau divulgare publică în condiţiile prezentei l</w:t>
      </w:r>
      <w:r>
        <w:t xml:space="preserve">egi şi să fi avut motive întemeiate să creadă că raportarea sau divulgarea a fost necesară pentru dezvăluirea unei încălcări a legii. Dispoziţiile art. 1 </w:t>
      </w:r>
      <w:hyperlink r:id="rId81" w:anchor="p-511188107" w:tgtFrame="_blank" w:history="1">
        <w:r>
          <w:rPr>
            <w:rStyle w:val="Hyperlink"/>
          </w:rPr>
          <w:t>alin. (4)</w:t>
        </w:r>
      </w:hyperlink>
      <w:r>
        <w:t xml:space="preserve"> şi </w:t>
      </w:r>
      <w:hyperlink r:id="rId82" w:anchor="p-511188108" w:tgtFrame="_blank" w:history="1">
        <w:r>
          <w:rPr>
            <w:rStyle w:val="Hyperlink"/>
          </w:rPr>
          <w:t>(5)</w:t>
        </w:r>
      </w:hyperlink>
      <w:r>
        <w:t xml:space="preserve"> rămân aplicabile</w:t>
      </w:r>
      <w:r>
        <w:t>.</w:t>
      </w:r>
    </w:p>
    <w:p w:rsidR="00000000" w:rsidRDefault="00A154C3">
      <w:pPr>
        <w:pStyle w:val="al"/>
        <w:divId w:val="1455902855"/>
      </w:pPr>
      <w:r>
        <w:lastRenderedPageBreak/>
        <w:t>(3</w:t>
      </w:r>
      <w:r>
        <w:t>)</w:t>
      </w:r>
      <w:r>
        <w:t xml:space="preserve"> Avertizorul în interes public care dobândeşte sau accesează date şi informaţii de care are cunoştinţă în virtutea atribuţiilor de serviciu sau a raporturilor de muncă nu răspunde dacă accesarea sau dobândire</w:t>
      </w:r>
      <w:r>
        <w:t>a are ca scop raportarea sau dezvăluirea publică a unei încălcări a legii, iar raportarea sau divulgarea publică s-a efectuat în condiţiile prezentei legi</w:t>
      </w:r>
      <w:r>
        <w:t>.</w:t>
      </w:r>
    </w:p>
    <w:p w:rsidR="00000000" w:rsidRDefault="00A154C3">
      <w:pPr>
        <w:pStyle w:val="al"/>
        <w:divId w:val="1455902855"/>
      </w:pPr>
      <w:r>
        <w:t>(4</w:t>
      </w:r>
      <w:r>
        <w:t>)</w:t>
      </w:r>
      <w:r>
        <w:t xml:space="preserve"> Răspunderea avertizorilor în interes public pentru acte sau omisiuni care nu au legătură cu rapo</w:t>
      </w:r>
      <w:r>
        <w:t>rtarea sau divulgarea publică sau care nu sunt necesare pentru dezvăluirea unei încălcări a legii este supusă dispoziţiilor de drept comun</w:t>
      </w:r>
      <w:r>
        <w:t>.</w:t>
      </w:r>
    </w:p>
    <w:p w:rsidR="00000000" w:rsidRDefault="00A154C3">
      <w:pPr>
        <w:pStyle w:val="al"/>
        <w:divId w:val="1455902855"/>
      </w:pPr>
      <w:r>
        <w:t>(5</w:t>
      </w:r>
      <w:r>
        <w:t>)</w:t>
      </w:r>
      <w:r>
        <w:t xml:space="preserve"> În cadrul procedurilor judiciare care vizează încălcări precum încălcarea dreptului la imagine, încălcarea drept</w:t>
      </w:r>
      <w:r>
        <w:t xml:space="preserve">urilor de autor, încălcarea secretului profesional, încălcarea normelor de protecţie a datelor, divulgarea secretelor comerciale sau acţiunile în despăgubire, nu se poate angaja răspunderea persoanelor prevăzute la </w:t>
      </w:r>
      <w:hyperlink r:id="rId83" w:anchor="p-511188116" w:tgtFrame="_blank" w:history="1">
        <w:r>
          <w:rPr>
            <w:rStyle w:val="Hyperlink"/>
          </w:rPr>
          <w:t>art. 2</w:t>
        </w:r>
      </w:hyperlink>
      <w:r>
        <w:t xml:space="preserve"> şi art. 20 </w:t>
      </w:r>
      <w:hyperlink r:id="rId84" w:anchor="p-511188286" w:tgtFrame="_blank" w:history="1">
        <w:r>
          <w:rPr>
            <w:rStyle w:val="Hyperlink"/>
          </w:rPr>
          <w:t>alin. (3)</w:t>
        </w:r>
      </w:hyperlink>
      <w:r>
        <w:t xml:space="preserve"> ca urmare a raportărilor sau a divulgărilor publice efectuate în condiţiile prezentei legi. Persoanele prevăzute la </w:t>
      </w:r>
      <w:hyperlink r:id="rId85" w:anchor="p-511188116" w:tgtFrame="_blank" w:history="1">
        <w:r>
          <w:rPr>
            <w:rStyle w:val="Hyperlink"/>
          </w:rPr>
          <w:t>art. 2</w:t>
        </w:r>
      </w:hyperlink>
      <w:r>
        <w:t xml:space="preserve"> şi art. 20 </w:t>
      </w:r>
      <w:hyperlink r:id="rId86" w:anchor="p-511188286" w:tgtFrame="_blank" w:history="1">
        <w:r>
          <w:rPr>
            <w:rStyle w:val="Hyperlink"/>
          </w:rPr>
          <w:t>alin. (3)</w:t>
        </w:r>
      </w:hyperlink>
      <w:r>
        <w:t xml:space="preserve"> au dreptul să invoce respectiva raportare sau divulgare public</w:t>
      </w:r>
      <w:r>
        <w:t>ă pentru a urmări închiderea cauzei, cu condiţia să fi avut motive întemeiate să considere că raportarea sau divulgarea publică a fost necesară pentru dezvăluirea unei încălcări a legii, în temeiul prezentei legi</w:t>
      </w:r>
      <w:r>
        <w:t>.</w:t>
      </w:r>
    </w:p>
    <w:p w:rsidR="00000000" w:rsidRDefault="00A154C3">
      <w:pPr>
        <w:pStyle w:val="al"/>
        <w:divId w:val="1455902855"/>
      </w:pPr>
      <w:r>
        <w:t>(6</w:t>
      </w:r>
      <w:r>
        <w:t>)</w:t>
      </w:r>
      <w:r>
        <w:t xml:space="preserve"> În cazul în care o persoană raportează</w:t>
      </w:r>
      <w:r>
        <w:t xml:space="preserve"> sau divulgă public informaţii referitoare la încălcări ale legii în condiţiile prezentei legi şi aceste informaţii includ secrete comerciale, o astfel de raportare sau divulgare publică este considerată legală în condiţiile art. 3 </w:t>
      </w:r>
      <w:hyperlink r:id="rId87" w:anchor="p-284204926" w:tgtFrame="_blank" w:history="1">
        <w:r>
          <w:rPr>
            <w:rStyle w:val="Hyperlink"/>
          </w:rPr>
          <w:t>alin. (2)</w:t>
        </w:r>
      </w:hyperlink>
      <w:r>
        <w:t xml:space="preserve"> din Ordonanţa de urgenţă a Guvernului nr. 25/2019 privind protecţia know-how-ului şi a informaţiilor de afaceri nedivulgate care constituie secrete comerciale împotriva dobândirii, utilizării şi divulgării ileg</w:t>
      </w:r>
      <w:r>
        <w:t>ale, precum şi pentru modificarea şi completarea unor acte normative</w:t>
      </w:r>
      <w:r>
        <w:t>.</w:t>
      </w:r>
    </w:p>
    <w:p w:rsidR="00000000" w:rsidRDefault="00A154C3">
      <w:pPr>
        <w:pStyle w:val="al"/>
        <w:divId w:val="1455902855"/>
      </w:pPr>
      <w:r>
        <w:t>(7</w:t>
      </w:r>
      <w:r>
        <w:t>)</w:t>
      </w:r>
      <w:r>
        <w:t xml:space="preserve"> Persoanele prevăzute la </w:t>
      </w:r>
      <w:hyperlink r:id="rId88" w:anchor="p-511188116" w:tgtFrame="_blank" w:history="1">
        <w:r>
          <w:rPr>
            <w:rStyle w:val="Hyperlink"/>
          </w:rPr>
          <w:t>art. 2</w:t>
        </w:r>
      </w:hyperlink>
      <w:r>
        <w:t xml:space="preserve"> şi art. 20 </w:t>
      </w:r>
      <w:hyperlink r:id="rId89" w:anchor="p-511188286" w:tgtFrame="_blank" w:history="1">
        <w:r>
          <w:rPr>
            <w:rStyle w:val="Hyperlink"/>
          </w:rPr>
          <w:t>alin. (3)</w:t>
        </w:r>
      </w:hyperlink>
      <w:r>
        <w:t xml:space="preserve"> care au efectuat o</w:t>
      </w:r>
      <w:r>
        <w:t xml:space="preserve"> raportare sau divulgare publică în condiţiile prezentei legi au dreptul la repararea integrală a prejudiciului suferit ca urmare a raportării sau divulgării publice</w:t>
      </w:r>
      <w:r>
        <w:t>.</w:t>
      </w:r>
    </w:p>
    <w:p w:rsidR="00000000" w:rsidRDefault="00A154C3">
      <w:pPr>
        <w:pStyle w:val="Heading4"/>
        <w:jc w:val="center"/>
        <w:divId w:val="1455902855"/>
        <w:rPr>
          <w:rFonts w:eastAsia="Times New Roman"/>
        </w:rPr>
      </w:pPr>
      <w:r>
        <w:rPr>
          <w:rFonts w:eastAsia="Times New Roman"/>
        </w:rPr>
        <w:t>ARTICOLUL 2</w:t>
      </w:r>
      <w:r>
        <w:rPr>
          <w:rFonts w:eastAsia="Times New Roman"/>
        </w:rPr>
        <w:t>2</w:t>
      </w:r>
      <w:r>
        <w:rPr>
          <w:rFonts w:eastAsia="Times New Roman"/>
        </w:rPr>
        <w:t xml:space="preserve"> Interdicţia represaliilor</w:t>
      </w:r>
      <w:r>
        <w:rPr>
          <w:rFonts w:eastAsia="Times New Roman"/>
        </w:rPr>
        <w:t xml:space="preserve"> </w:t>
      </w:r>
    </w:p>
    <w:p w:rsidR="00000000" w:rsidRDefault="00A154C3">
      <w:pPr>
        <w:pStyle w:val="al"/>
        <w:divId w:val="1455902855"/>
      </w:pPr>
      <w:r>
        <w:t>(1</w:t>
      </w:r>
      <w:r>
        <w:t>)</w:t>
      </w:r>
      <w:r>
        <w:t xml:space="preserve"> Este interzisă orice formă de represalii împo</w:t>
      </w:r>
      <w:r>
        <w:t>triva avertizorilor în interes public, ameninţări cu represalii sau tentative de represalii, în special cele care privesc</w:t>
      </w:r>
      <w:r>
        <w:t>:</w:t>
      </w:r>
    </w:p>
    <w:p w:rsidR="00000000" w:rsidRDefault="00A154C3">
      <w:pPr>
        <w:pStyle w:val="al"/>
        <w:divId w:val="1455902855"/>
      </w:pPr>
      <w:r>
        <w:t>a</w:t>
      </w:r>
      <w:r>
        <w:t>)</w:t>
      </w:r>
      <w:r>
        <w:t xml:space="preserve"> orice suspendare a contractului individual de muncă ori a raportului de serviciu</w:t>
      </w:r>
      <w:r>
        <w:t>;</w:t>
      </w:r>
    </w:p>
    <w:p w:rsidR="00000000" w:rsidRDefault="00A154C3">
      <w:pPr>
        <w:pStyle w:val="al"/>
        <w:divId w:val="1455902855"/>
      </w:pPr>
      <w:r>
        <w:t>b</w:t>
      </w:r>
      <w:r>
        <w:t>)</w:t>
      </w:r>
      <w:r>
        <w:t xml:space="preserve"> concedierea sau eliberarea din funcţia public</w:t>
      </w:r>
      <w:r>
        <w:t>ă</w:t>
      </w:r>
      <w:r>
        <w:t>;</w:t>
      </w:r>
    </w:p>
    <w:p w:rsidR="00000000" w:rsidRDefault="00A154C3">
      <w:pPr>
        <w:pStyle w:val="al"/>
        <w:divId w:val="1455902855"/>
      </w:pPr>
      <w:r>
        <w:t>c</w:t>
      </w:r>
      <w:r>
        <w:t>)</w:t>
      </w:r>
      <w:r>
        <w:t xml:space="preserve"> modificarea contractului de muncă sau a raportului de serviciu</w:t>
      </w:r>
      <w:r>
        <w:t>;</w:t>
      </w:r>
    </w:p>
    <w:p w:rsidR="00000000" w:rsidRDefault="00A154C3">
      <w:pPr>
        <w:pStyle w:val="al"/>
        <w:divId w:val="1455902855"/>
      </w:pPr>
      <w:r>
        <w:t>d</w:t>
      </w:r>
      <w:r>
        <w:t>)</w:t>
      </w:r>
      <w:r>
        <w:t xml:space="preserve"> reducerea salariului şi schimbarea programului de lucru</w:t>
      </w:r>
      <w:r>
        <w:t>;</w:t>
      </w:r>
    </w:p>
    <w:p w:rsidR="00000000" w:rsidRDefault="00A154C3">
      <w:pPr>
        <w:pStyle w:val="al"/>
        <w:divId w:val="1455902855"/>
      </w:pPr>
      <w:r>
        <w:t>e</w:t>
      </w:r>
      <w:r>
        <w:t>)</w:t>
      </w:r>
      <w:r>
        <w:t xml:space="preserve"> retrogradarea sau împiedicarea promovării în muncă sau în funcţia publică şi a dezvoltării profesionale, inclusiv prin eval</w:t>
      </w:r>
      <w:r>
        <w:t>uări negative ale performanţei profesionale individuale, inclusiv a funcţionarilor publici, sau prin recomandări negative pentru activitatea profesională desfăşurată</w:t>
      </w:r>
      <w:r>
        <w:t>;</w:t>
      </w:r>
    </w:p>
    <w:p w:rsidR="00000000" w:rsidRDefault="00A154C3">
      <w:pPr>
        <w:pStyle w:val="al"/>
        <w:divId w:val="1455902855"/>
      </w:pPr>
      <w:r>
        <w:t>f</w:t>
      </w:r>
      <w:r>
        <w:t>)</w:t>
      </w:r>
      <w:r>
        <w:t xml:space="preserve"> aplicarea oricărei alte sancţiuni disciplinare</w:t>
      </w:r>
      <w:r>
        <w:t>;</w:t>
      </w:r>
    </w:p>
    <w:p w:rsidR="00000000" w:rsidRDefault="00A154C3">
      <w:pPr>
        <w:pStyle w:val="al"/>
        <w:divId w:val="1455902855"/>
      </w:pPr>
      <w:r>
        <w:t>g</w:t>
      </w:r>
      <w:r>
        <w:t>)</w:t>
      </w:r>
      <w:r>
        <w:t xml:space="preserve"> constrângerea, intimidarea, hărţuir</w:t>
      </w:r>
      <w:r>
        <w:t>ea</w:t>
      </w:r>
      <w:r>
        <w:t>;</w:t>
      </w:r>
    </w:p>
    <w:p w:rsidR="00000000" w:rsidRDefault="00A154C3">
      <w:pPr>
        <w:pStyle w:val="al"/>
        <w:divId w:val="1455902855"/>
      </w:pPr>
      <w:r>
        <w:t>h</w:t>
      </w:r>
      <w:r>
        <w:t>)</w:t>
      </w:r>
      <w:r>
        <w:t xml:space="preserve"> discriminarea, crearea unui alt dezavantaj sau supunerea la un tratament inechitabil</w:t>
      </w:r>
      <w:r>
        <w:t>;</w:t>
      </w:r>
    </w:p>
    <w:p w:rsidR="00000000" w:rsidRDefault="00A154C3">
      <w:pPr>
        <w:pStyle w:val="al"/>
        <w:divId w:val="1455902855"/>
      </w:pPr>
      <w:r>
        <w:t>i</w:t>
      </w:r>
      <w:r>
        <w:t>)</w:t>
      </w:r>
      <w:r>
        <w:t xml:space="preserve"> refuzul de a transforma un contract de muncă pe o perioadă determinată într-un contract de muncă pe durată nedeterminată, în cazul în care lucrătorul a avut aşt</w:t>
      </w:r>
      <w:r>
        <w:t>eptări legitime că i s-ar oferi un post permanent</w:t>
      </w:r>
      <w:r>
        <w:t>;</w:t>
      </w:r>
    </w:p>
    <w:p w:rsidR="00000000" w:rsidRDefault="00A154C3">
      <w:pPr>
        <w:pStyle w:val="al"/>
        <w:divId w:val="1455902855"/>
      </w:pPr>
      <w:r>
        <w:t>j</w:t>
      </w:r>
      <w:r>
        <w:t>)</w:t>
      </w:r>
      <w:r>
        <w:t xml:space="preserve"> refuzul de a reînnoi un contract de muncă pe o perioadă determinată sau încetarea anticipată a unui astfel de contract</w:t>
      </w:r>
      <w:r>
        <w:t>;</w:t>
      </w:r>
    </w:p>
    <w:p w:rsidR="00000000" w:rsidRDefault="00A154C3">
      <w:pPr>
        <w:pStyle w:val="al"/>
        <w:divId w:val="1455902855"/>
      </w:pPr>
      <w:r>
        <w:t>k</w:t>
      </w:r>
      <w:r>
        <w:t>)</w:t>
      </w:r>
      <w:r>
        <w:t xml:space="preserve"> cauzarea de prejudicii, inclusiv la adresa reputaţiei persoanei în cauză, în sp</w:t>
      </w:r>
      <w:r>
        <w:t>ecial pe platformele de comunicare socială, sau pierderi financiare, inclusiv sub forma pierderii oportunităţilor de afaceri şi a pierderii de venituri</w:t>
      </w:r>
      <w:r>
        <w:t>;</w:t>
      </w:r>
    </w:p>
    <w:p w:rsidR="00000000" w:rsidRDefault="00A154C3">
      <w:pPr>
        <w:pStyle w:val="al"/>
        <w:divId w:val="1455902855"/>
      </w:pPr>
      <w:r>
        <w:lastRenderedPageBreak/>
        <w:t>l</w:t>
      </w:r>
      <w:r>
        <w:t>)</w:t>
      </w:r>
      <w:r>
        <w:t xml:space="preserve"> includerea pe o listă sau într-o bază de date negativă, pe baza unui acord sectorial sau la nivel de</w:t>
      </w:r>
      <w:r>
        <w:t xml:space="preserve"> industrie, formal sau informal, care poate presupune că persoana în cauză nu îşi va găsi, în viitor, un loc de muncă în respectivul sector sau în respectiva industrie</w:t>
      </w:r>
      <w:r>
        <w:t>;</w:t>
      </w:r>
    </w:p>
    <w:p w:rsidR="00000000" w:rsidRDefault="00A154C3">
      <w:pPr>
        <w:pStyle w:val="al"/>
        <w:divId w:val="1455902855"/>
      </w:pPr>
      <w:r>
        <w:t>m</w:t>
      </w:r>
      <w:r>
        <w:t>)</w:t>
      </w:r>
      <w:r>
        <w:t xml:space="preserve"> rezilierea unilaterală extrajudiciară a unui contract pentru bunuri sau servicii, fă</w:t>
      </w:r>
      <w:r>
        <w:t>ră a fi îndeplinite condiţiile în acest sens</w:t>
      </w:r>
      <w:r>
        <w:t>;</w:t>
      </w:r>
    </w:p>
    <w:p w:rsidR="00000000" w:rsidRDefault="00A154C3">
      <w:pPr>
        <w:pStyle w:val="al"/>
        <w:divId w:val="1455902855"/>
      </w:pPr>
      <w:r>
        <w:t>n</w:t>
      </w:r>
      <w:r>
        <w:t>)</w:t>
      </w:r>
      <w:r>
        <w:t xml:space="preserve"> anularea unei licenţe sau a unui permis</w:t>
      </w:r>
      <w:r>
        <w:t>;</w:t>
      </w:r>
    </w:p>
    <w:p w:rsidR="00000000" w:rsidRDefault="00A154C3">
      <w:pPr>
        <w:pStyle w:val="al"/>
        <w:divId w:val="1455902855"/>
      </w:pPr>
      <w:r>
        <w:t>o</w:t>
      </w:r>
      <w:r>
        <w:t>)</w:t>
      </w:r>
      <w:r>
        <w:t xml:space="preserve"> solicitarea de efectuare a unei evaluări psihiatrice sau medicale</w:t>
      </w:r>
      <w:r>
        <w:t>.</w:t>
      </w:r>
    </w:p>
    <w:p w:rsidR="00000000" w:rsidRDefault="00A154C3">
      <w:pPr>
        <w:pStyle w:val="al"/>
        <w:divId w:val="1455902855"/>
      </w:pPr>
      <w:r>
        <w:t>(2</w:t>
      </w:r>
      <w:r>
        <w:t>)</w:t>
      </w:r>
      <w:r>
        <w:t xml:space="preserve"> La cererea avertizorului în interes public cercetat disciplinar, în termen de maximum un an </w:t>
      </w:r>
      <w:r>
        <w:t>de la data raportării, baroul din circumscripţia locului de desfăşurare a activităţii avertizorului în interes public asigură asistenţa judiciară gratuită pe parcursul procedurii disciplinare</w:t>
      </w:r>
      <w:r>
        <w:t>.</w:t>
      </w:r>
    </w:p>
    <w:p w:rsidR="00000000" w:rsidRDefault="00A154C3">
      <w:pPr>
        <w:pStyle w:val="Heading4"/>
        <w:jc w:val="center"/>
        <w:divId w:val="1455902855"/>
        <w:rPr>
          <w:rFonts w:eastAsia="Times New Roman"/>
        </w:rPr>
      </w:pPr>
      <w:r>
        <w:rPr>
          <w:rFonts w:eastAsia="Times New Roman"/>
        </w:rPr>
        <w:t>ARTICOLUL 2</w:t>
      </w:r>
      <w:r>
        <w:rPr>
          <w:rFonts w:eastAsia="Times New Roman"/>
        </w:rPr>
        <w:t>3</w:t>
      </w:r>
      <w:r>
        <w:rPr>
          <w:rFonts w:eastAsia="Times New Roman"/>
        </w:rPr>
        <w:t xml:space="preserve"> Contestarea măsurilor luate ca represalii</w:t>
      </w:r>
      <w:r>
        <w:rPr>
          <w:rFonts w:eastAsia="Times New Roman"/>
        </w:rPr>
        <w:t xml:space="preserve"> </w:t>
      </w:r>
    </w:p>
    <w:p w:rsidR="00000000" w:rsidRDefault="00A154C3">
      <w:pPr>
        <w:pStyle w:val="al"/>
        <w:divId w:val="1455902855"/>
      </w:pPr>
      <w:r>
        <w:t>(1</w:t>
      </w:r>
      <w:r>
        <w:t>)</w:t>
      </w:r>
      <w:r>
        <w:t xml:space="preserve"> Ave</w:t>
      </w:r>
      <w:r>
        <w:t xml:space="preserve">rtizorul în interes public poate contesta măsurile prevăzute la </w:t>
      </w:r>
      <w:hyperlink r:id="rId90" w:anchor="p-511188300" w:tgtFrame="_blank" w:history="1">
        <w:r>
          <w:rPr>
            <w:rStyle w:val="Hyperlink"/>
          </w:rPr>
          <w:t>art. 22</w:t>
        </w:r>
      </w:hyperlink>
      <w:r>
        <w:t xml:space="preserve"> </w:t>
      </w:r>
      <w:r>
        <w:t>printr-o cerere adresată instanţei competente, în funcţie de natura litigiului, în a cărei circumscripţie teritorială acesta îşi are domiciliul</w:t>
      </w:r>
      <w:r>
        <w:t>.</w:t>
      </w:r>
    </w:p>
    <w:p w:rsidR="00000000" w:rsidRDefault="00A154C3">
      <w:pPr>
        <w:pStyle w:val="al"/>
        <w:divId w:val="1455902855"/>
      </w:pPr>
      <w:r>
        <w:t>(2</w:t>
      </w:r>
      <w:r>
        <w:t>)</w:t>
      </w:r>
      <w:r>
        <w:t xml:space="preserve"> </w:t>
      </w:r>
      <w:r>
        <w:t>În litigiile prevăzute la alin. (1) sarcina de a dovedi că măsura contestată este justificată de alte motive decât cele care au legătură cu raportarea sau divulgarea publică revine, după caz, fie angajatorului, fie entităţii cu privire la care se face cont</w:t>
      </w:r>
      <w:r>
        <w:t>estarea privind represaliile</w:t>
      </w:r>
      <w:r>
        <w:t>.</w:t>
      </w:r>
    </w:p>
    <w:p w:rsidR="00000000" w:rsidRDefault="00A154C3">
      <w:pPr>
        <w:pStyle w:val="al"/>
        <w:divId w:val="1455902855"/>
      </w:pPr>
      <w:r>
        <w:t>(3</w:t>
      </w:r>
      <w:r>
        <w:t>)</w:t>
      </w:r>
      <w:r>
        <w:t xml:space="preserve"> Instanţa poate dispune, pe calea ordonanţei preşedinţiale, chiar dacă nu există judecată asupra fondului, suspendarea măsurilor prevăzute la </w:t>
      </w:r>
      <w:hyperlink r:id="rId91" w:anchor="p-511188300" w:tgtFrame="_blank" w:history="1">
        <w:r>
          <w:rPr>
            <w:rStyle w:val="Hyperlink"/>
          </w:rPr>
          <w:t>art. 22</w:t>
        </w:r>
      </w:hyperlink>
      <w:r>
        <w:t>.</w:t>
      </w:r>
    </w:p>
    <w:p w:rsidR="00000000" w:rsidRDefault="00A154C3">
      <w:pPr>
        <w:pStyle w:val="al"/>
        <w:divId w:val="1455902855"/>
      </w:pPr>
      <w:r>
        <w:t>(4</w:t>
      </w:r>
      <w:r>
        <w:t>)</w:t>
      </w:r>
      <w:r>
        <w:t xml:space="preserve"> La cererea avertizorului în interes public care doreşte să conteste măsurile prevăzute la </w:t>
      </w:r>
      <w:hyperlink r:id="rId92" w:anchor="p-511188300" w:tgtFrame="_blank" w:history="1">
        <w:r>
          <w:rPr>
            <w:rStyle w:val="Hyperlink"/>
          </w:rPr>
          <w:t>art. 22</w:t>
        </w:r>
      </w:hyperlink>
      <w:r>
        <w:t xml:space="preserve">, baroul din circumscripţia locului de desfăşurare a activităţii avertizorului în interes public asigură asistenţa </w:t>
      </w:r>
      <w:r>
        <w:t>judiciară gratuită</w:t>
      </w:r>
      <w:r>
        <w:t>.</w:t>
      </w:r>
    </w:p>
    <w:p w:rsidR="00000000" w:rsidRDefault="00A154C3">
      <w:pPr>
        <w:pStyle w:val="al"/>
        <w:divId w:val="1455902855"/>
      </w:pPr>
      <w:r>
        <w:t>(5</w:t>
      </w:r>
      <w:r>
        <w:t>)</w:t>
      </w:r>
      <w:r>
        <w:t xml:space="preserve"> Dacă instanţa constată că măsura a fost dispusă ca represalii în considerarea raportării sau a divulgării publice, aceasta poate dispune, după caz, desfiinţarea măsurii, repunerea părţilor în situaţia anterioară, repararea prejudici</w:t>
      </w:r>
      <w:r>
        <w:t>ului, încetarea măsurii şi interzicerea ei pe viitor, precum şi orice alte măsuri pentru încetarea formelor de represalii</w:t>
      </w:r>
      <w:r>
        <w:t>.</w:t>
      </w:r>
    </w:p>
    <w:p w:rsidR="00000000" w:rsidRDefault="00A154C3">
      <w:pPr>
        <w:pStyle w:val="al"/>
        <w:divId w:val="1455902855"/>
      </w:pPr>
      <w:r>
        <w:t>(6</w:t>
      </w:r>
      <w:r>
        <w:t>)</w:t>
      </w:r>
      <w:r>
        <w:t xml:space="preserve"> Odată cu luarea oricăreia dintre măsurile prevăzute la </w:t>
      </w:r>
      <w:hyperlink r:id="rId93" w:anchor="p-511188323" w:tgtFrame="_blank" w:history="1">
        <w:r>
          <w:rPr>
            <w:rStyle w:val="Hyperlink"/>
          </w:rPr>
          <w:t>alin. (5)</w:t>
        </w:r>
      </w:hyperlink>
      <w:r>
        <w:t>, instanţa va dispune, în toate cazurile, şi obligarea autorităţii, instituţiei publice sau persoanei juridice de drept public sau persoa</w:t>
      </w:r>
      <w:r>
        <w:t xml:space="preserve">nei juridice de drept privat la publicarea într-un cotidian local sau naţional, pe cheltuiala sa, a unui extras din hotărârea prin care a fost constatată dispunerea în mod nelegal a uneia dintre măsurile prevăzute la </w:t>
      </w:r>
      <w:hyperlink r:id="rId94" w:anchor="p-511188300" w:tgtFrame="_blank" w:history="1">
        <w:r>
          <w:rPr>
            <w:rStyle w:val="Hyperlink"/>
          </w:rPr>
          <w:t>art. 22</w:t>
        </w:r>
      </w:hyperlink>
      <w:r>
        <w:t>. Extrasul se publică şi pe pagina de internet existentă a autorităţii, instituţiei publice, persoanei j</w:t>
      </w:r>
      <w:r>
        <w:t>uridice de drept public sau persoanei juridice de drept privat, precum şi pe pagina de internet a Agenţiei, cu respectarea legislaţiei privind protecţia persoanelor fizice în ceea ce priveşte prelucrarea datelor cu caracter personal</w:t>
      </w:r>
      <w:r>
        <w:t>.</w:t>
      </w:r>
    </w:p>
    <w:p w:rsidR="00000000" w:rsidRDefault="00A154C3">
      <w:pPr>
        <w:pStyle w:val="al"/>
        <w:divId w:val="1455902855"/>
      </w:pPr>
      <w:r>
        <w:t>(7</w:t>
      </w:r>
      <w:r>
        <w:t>)</w:t>
      </w:r>
      <w:r>
        <w:t xml:space="preserve"> Dacă instanţa cons</w:t>
      </w:r>
      <w:r>
        <w:t xml:space="preserve">tată că împotriva aceluiaşi avertizor în interes public au fost dispuse, de cel puţin două ori, represalii în considerarea aceleiaşi raportări sau divulgări publice, aceasta poate dispune, după caz, oricare dintre măsurile prevăzute la </w:t>
      </w:r>
      <w:hyperlink r:id="rId95" w:anchor="p-511188323" w:tgtFrame="_blank" w:history="1">
        <w:r>
          <w:rPr>
            <w:rStyle w:val="Hyperlink"/>
          </w:rPr>
          <w:t>alin. (5)</w:t>
        </w:r>
      </w:hyperlink>
      <w:r>
        <w:t>, precum şi aplicarea unei amenzi civile în cuantum de până la 40.000 de lei</w:t>
      </w:r>
      <w:r>
        <w:t>.</w:t>
      </w:r>
    </w:p>
    <w:p w:rsidR="00000000" w:rsidRDefault="00A154C3">
      <w:pPr>
        <w:pStyle w:val="al"/>
        <w:divId w:val="1455902855"/>
      </w:pPr>
      <w:r>
        <w:t>(8</w:t>
      </w:r>
      <w:r>
        <w:t>)</w:t>
      </w:r>
      <w:r>
        <w:t xml:space="preserve"> D</w:t>
      </w:r>
      <w:r>
        <w:t xml:space="preserve">ispoziţiile prevăzute la </w:t>
      </w:r>
      <w:hyperlink r:id="rId96" w:anchor="p-511188319" w:tgtFrame="_blank" w:history="1">
        <w:r>
          <w:rPr>
            <w:rStyle w:val="Hyperlink"/>
          </w:rPr>
          <w:t>alin. (1)</w:t>
        </w:r>
      </w:hyperlink>
      <w:r>
        <w:t xml:space="preserve"> - </w:t>
      </w:r>
      <w:hyperlink r:id="rId97" w:anchor="p-511188325" w:tgtFrame="_blank" w:history="1">
        <w:r>
          <w:rPr>
            <w:rStyle w:val="Hyperlink"/>
          </w:rPr>
          <w:t>(7)</w:t>
        </w:r>
      </w:hyperlink>
      <w:r>
        <w:t xml:space="preserve"> se aplică şi celorlalte persoane prevăzute la art. 20 </w:t>
      </w:r>
      <w:hyperlink r:id="rId98" w:anchor="p-511188286" w:tgtFrame="_blank" w:history="1">
        <w:r>
          <w:rPr>
            <w:rStyle w:val="Hyperlink"/>
          </w:rPr>
          <w:t>alin. (3)</w:t>
        </w:r>
      </w:hyperlink>
      <w:r>
        <w:t>.</w:t>
      </w:r>
    </w:p>
    <w:p w:rsidR="00000000" w:rsidRDefault="00A154C3">
      <w:pPr>
        <w:pStyle w:val="Heading4"/>
        <w:jc w:val="center"/>
        <w:divId w:val="1455902855"/>
        <w:rPr>
          <w:rFonts w:eastAsia="Times New Roman"/>
        </w:rPr>
      </w:pPr>
      <w:r>
        <w:rPr>
          <w:rFonts w:eastAsia="Times New Roman"/>
        </w:rPr>
        <w:t>ARTICOLUL 2</w:t>
      </w:r>
      <w:r>
        <w:rPr>
          <w:rFonts w:eastAsia="Times New Roman"/>
        </w:rPr>
        <w:t>4</w:t>
      </w:r>
      <w:r>
        <w:rPr>
          <w:rFonts w:eastAsia="Times New Roman"/>
        </w:rPr>
        <w:t xml:space="preserve"> Consilierea, informarea şi asistenţa</w:t>
      </w:r>
      <w:r>
        <w:rPr>
          <w:rFonts w:eastAsia="Times New Roman"/>
        </w:rPr>
        <w:t xml:space="preserve"> </w:t>
      </w:r>
    </w:p>
    <w:p w:rsidR="00000000" w:rsidRDefault="00A154C3">
      <w:pPr>
        <w:pStyle w:val="al"/>
        <w:divId w:val="1455902855"/>
      </w:pPr>
      <w:r>
        <w:t>(1</w:t>
      </w:r>
      <w:r>
        <w:t>)</w:t>
      </w:r>
      <w:r>
        <w:t xml:space="preserve"> Agenţia asigură consilierea şi informarea în legătură c</w:t>
      </w:r>
      <w:r>
        <w:t>u măsurile de protecţie, cu drepturile, procedurile şi măsurile reparatorii aplicabile</w:t>
      </w:r>
      <w:r>
        <w:t>.</w:t>
      </w:r>
    </w:p>
    <w:p w:rsidR="00000000" w:rsidRDefault="00A154C3">
      <w:pPr>
        <w:pStyle w:val="al"/>
        <w:divId w:val="1455902855"/>
      </w:pPr>
      <w:r>
        <w:t>(2</w:t>
      </w:r>
      <w:r>
        <w:t>)</w:t>
      </w:r>
      <w:r>
        <w:t xml:space="preserve"> Agenţia oferă avertizorilor în interes public asistenţă în legătură cu protecţia acestora împotriva represaliilor în faţa oricărei autorităţi</w:t>
      </w:r>
      <w:r>
        <w:t>.</w:t>
      </w:r>
    </w:p>
    <w:p w:rsidR="00000000" w:rsidRDefault="00A154C3">
      <w:pPr>
        <w:pStyle w:val="Heading4"/>
        <w:jc w:val="center"/>
        <w:divId w:val="1455902855"/>
        <w:rPr>
          <w:rFonts w:eastAsia="Times New Roman"/>
        </w:rPr>
      </w:pPr>
      <w:r>
        <w:rPr>
          <w:rFonts w:eastAsia="Times New Roman"/>
        </w:rPr>
        <w:t>ARTICOLUL 2</w:t>
      </w:r>
      <w:r>
        <w:rPr>
          <w:rFonts w:eastAsia="Times New Roman"/>
        </w:rPr>
        <w:t>5</w:t>
      </w:r>
      <w:r>
        <w:rPr>
          <w:rFonts w:eastAsia="Times New Roman"/>
        </w:rPr>
        <w:t xml:space="preserve"> Protecţi</w:t>
      </w:r>
      <w:r>
        <w:rPr>
          <w:rFonts w:eastAsia="Times New Roman"/>
        </w:rPr>
        <w:t>a identităţii persoanei vizate şi a terţelor persoane</w:t>
      </w:r>
      <w:r>
        <w:rPr>
          <w:rFonts w:eastAsia="Times New Roman"/>
        </w:rPr>
        <w:t xml:space="preserve"> </w:t>
      </w:r>
    </w:p>
    <w:p w:rsidR="00000000" w:rsidRDefault="00A154C3">
      <w:pPr>
        <w:pStyle w:val="al"/>
        <w:divId w:val="1455902855"/>
      </w:pPr>
      <w:r>
        <w:lastRenderedPageBreak/>
        <w:t>(1</w:t>
      </w:r>
      <w:r>
        <w:t>)</w:t>
      </w:r>
      <w:r>
        <w:t xml:space="preserve"> Normele privind protecţia identităţii aplicabile avertizorilor în interes public, prevăzute la art. 8 </w:t>
      </w:r>
      <w:hyperlink r:id="rId99" w:anchor="p-511188177" w:tgtFrame="_blank" w:history="1">
        <w:r>
          <w:rPr>
            <w:rStyle w:val="Hyperlink"/>
          </w:rPr>
          <w:t>alin. (1)</w:t>
        </w:r>
      </w:hyperlink>
      <w:r>
        <w:t xml:space="preserve">, art. 13 alin. (2) </w:t>
      </w:r>
      <w:hyperlink r:id="rId100" w:anchor="p-511188224" w:tgtFrame="_blank" w:history="1">
        <w:r>
          <w:rPr>
            <w:rStyle w:val="Hyperlink"/>
          </w:rPr>
          <w:t>lit. c)</w:t>
        </w:r>
      </w:hyperlink>
      <w:r>
        <w:t xml:space="preserve"> şi </w:t>
      </w:r>
      <w:hyperlink r:id="rId101" w:anchor="p-511188356" w:tgtFrame="_blank" w:history="1">
        <w:r>
          <w:rPr>
            <w:rStyle w:val="Hyperlink"/>
          </w:rPr>
          <w:t>art. 31</w:t>
        </w:r>
      </w:hyperlink>
      <w:r>
        <w:t>, se apl</w:t>
      </w:r>
      <w:r>
        <w:t>ică şi persoanei vizate, precum şi persoanelor terţe la care se face referire în raportare</w:t>
      </w:r>
      <w:r>
        <w:t>.</w:t>
      </w:r>
    </w:p>
    <w:p w:rsidR="00000000" w:rsidRDefault="00A154C3">
      <w:pPr>
        <w:pStyle w:val="al"/>
        <w:divId w:val="1455902855"/>
      </w:pPr>
      <w:r>
        <w:t>(2</w:t>
      </w:r>
      <w:r>
        <w:t>)</w:t>
      </w:r>
      <w:r>
        <w:t xml:space="preserve"> Identitatea persoanei vizate este protejată cât timp sunt în desfăşurare acţiunile subsecvente raportării sau divulgării publice, cu excepţia cazului în care, c</w:t>
      </w:r>
      <w:r>
        <w:t>a urmare a soluţionării raportării sau divulgării, se constată că persoana vizată nu este vinovată de încălcările legii ce au făcut obiectul raportării sau divulgării</w:t>
      </w:r>
      <w:r>
        <w:t>.</w:t>
      </w:r>
    </w:p>
    <w:p w:rsidR="00000000" w:rsidRDefault="00A154C3">
      <w:pPr>
        <w:pStyle w:val="al"/>
        <w:divId w:val="1455902855"/>
      </w:pPr>
      <w:r>
        <w:t>(3</w:t>
      </w:r>
      <w:r>
        <w:t>)</w:t>
      </w:r>
      <w:r>
        <w:t xml:space="preserve"> Persoanele vizate au dreptul la apărare, inclusiv dreptul de a fi ascultate şi drept</w:t>
      </w:r>
      <w:r>
        <w:t>ul de acces la propriul dosar</w:t>
      </w:r>
      <w:r>
        <w:t>.</w:t>
      </w:r>
    </w:p>
    <w:p w:rsidR="00000000" w:rsidRDefault="00A154C3">
      <w:pPr>
        <w:pStyle w:val="Heading4"/>
        <w:jc w:val="center"/>
        <w:divId w:val="1455902855"/>
        <w:rPr>
          <w:rFonts w:eastAsia="Times New Roman"/>
        </w:rPr>
      </w:pPr>
      <w:r>
        <w:rPr>
          <w:rFonts w:eastAsia="Times New Roman"/>
        </w:rPr>
        <w:t>ARTICOLUL 2</w:t>
      </w:r>
      <w:r>
        <w:rPr>
          <w:rFonts w:eastAsia="Times New Roman"/>
        </w:rPr>
        <w:t>6</w:t>
      </w:r>
      <w:r>
        <w:rPr>
          <w:rFonts w:eastAsia="Times New Roman"/>
        </w:rPr>
        <w:t xml:space="preserve"> Condiţii privind cercetarea disciplinară</w:t>
      </w:r>
      <w:r>
        <w:rPr>
          <w:rFonts w:eastAsia="Times New Roman"/>
        </w:rPr>
        <w:t xml:space="preserve"> </w:t>
      </w:r>
    </w:p>
    <w:p w:rsidR="00000000" w:rsidRDefault="00A154C3">
      <w:pPr>
        <w:pStyle w:val="al"/>
        <w:divId w:val="1455902855"/>
      </w:pPr>
      <w:r>
        <w:t>(1</w:t>
      </w:r>
      <w:r>
        <w:t>)</w:t>
      </w:r>
      <w:r>
        <w:t xml:space="preserve"> La solicitarea avertizorului în interes public cercetat disciplinar ca urmare a raportării interne, externe sau divulgării publice, comisiile de disciplină sau alte o</w:t>
      </w:r>
      <w:r>
        <w:t>rganisme similare din cadrul autorităţilor, instituţiilor publice, altor persoane juridice de drept public sau persoanelor juridice de drept privat au obligaţia de a invita presa şi un reprezentant al sindicatului sau al asociaţiei profesionale sau un repr</w:t>
      </w:r>
      <w:r>
        <w:t>ezentant al salariaţilor, după caz</w:t>
      </w:r>
      <w:r>
        <w:t>.</w:t>
      </w:r>
    </w:p>
    <w:p w:rsidR="00000000" w:rsidRDefault="00A154C3">
      <w:pPr>
        <w:pStyle w:val="al"/>
        <w:divId w:val="1455902855"/>
      </w:pPr>
      <w:r>
        <w:t>(2</w:t>
      </w:r>
      <w:r>
        <w:t>)</w:t>
      </w:r>
      <w:r>
        <w:t xml:space="preserve"> Anunţul se face prin comunicat pe pagina de internet a autorităţii, instituţiei publice, persoanei juridice de drept public sau persoanei juridice de drept privat cu cel puţin 3 zile lucrătoare înaintea şedinţei, sub</w:t>
      </w:r>
      <w:r>
        <w:t xml:space="preserve"> sancţiunea nulităţii raportului şi a sancţiunii disciplinare aplicate</w:t>
      </w:r>
      <w:r>
        <w:t>.</w:t>
      </w:r>
    </w:p>
    <w:p w:rsidR="00000000" w:rsidRDefault="00A154C3">
      <w:pPr>
        <w:pStyle w:val="Heading4"/>
        <w:jc w:val="center"/>
        <w:divId w:val="1455902855"/>
        <w:rPr>
          <w:rFonts w:eastAsia="Times New Roman"/>
        </w:rPr>
      </w:pPr>
      <w:r>
        <w:rPr>
          <w:rFonts w:eastAsia="Times New Roman"/>
        </w:rPr>
        <w:t>ARTICOLUL 2</w:t>
      </w:r>
      <w:r>
        <w:rPr>
          <w:rFonts w:eastAsia="Times New Roman"/>
        </w:rPr>
        <w:t>7</w:t>
      </w:r>
      <w:r>
        <w:rPr>
          <w:rFonts w:eastAsia="Times New Roman"/>
        </w:rPr>
        <w:t xml:space="preserve"> Interzicerea renunţării la drepturi şi la măsuri reparatorii</w:t>
      </w:r>
      <w:r>
        <w:rPr>
          <w:rFonts w:eastAsia="Times New Roman"/>
        </w:rPr>
        <w:t xml:space="preserve"> </w:t>
      </w:r>
    </w:p>
    <w:p w:rsidR="00000000" w:rsidRDefault="00A154C3">
      <w:pPr>
        <w:pStyle w:val="al"/>
        <w:divId w:val="1455902855"/>
      </w:pPr>
      <w:r>
        <w:t>(1</w:t>
      </w:r>
      <w:r>
        <w:t>)</w:t>
      </w:r>
      <w:r>
        <w:t xml:space="preserve"> Drepturile şi măsurile prevăzute de prezenta lege nu pot face obiectul unei renunţări sau limitări prin c</w:t>
      </w:r>
      <w:r>
        <w:t>ontract, formă sau condiţii de încadrare în muncă, inclusiv un acord de arbitraj prealabil unui litigiu</w:t>
      </w:r>
      <w:r>
        <w:t>.</w:t>
      </w:r>
    </w:p>
    <w:p w:rsidR="00000000" w:rsidRDefault="00A154C3">
      <w:pPr>
        <w:pStyle w:val="al"/>
        <w:divId w:val="1455902855"/>
      </w:pPr>
      <w:r>
        <w:t>(2</w:t>
      </w:r>
      <w:r>
        <w:t>)</w:t>
      </w:r>
      <w:r>
        <w:t xml:space="preserve"> Orice tranzacţie prin care se urmăreşte limitarea sau renunţarea la drepturile şi măsurile prevăzute de prezenta lege este nulă de drept</w:t>
      </w:r>
      <w:r>
        <w:t>.</w:t>
      </w:r>
    </w:p>
    <w:p w:rsidR="00000000" w:rsidRDefault="00A154C3">
      <w:pPr>
        <w:pStyle w:val="Heading2"/>
        <w:jc w:val="center"/>
        <w:divId w:val="1455902855"/>
        <w:rPr>
          <w:rFonts w:eastAsia="Times New Roman"/>
        </w:rPr>
      </w:pPr>
      <w:r>
        <w:rPr>
          <w:rFonts w:eastAsia="Times New Roman"/>
        </w:rPr>
        <w:t>CAPITOLUL</w:t>
      </w:r>
      <w:r>
        <w:rPr>
          <w:rFonts w:eastAsia="Times New Roman"/>
        </w:rPr>
        <w:t xml:space="preserve"> VI</w:t>
      </w:r>
      <w:r>
        <w:rPr>
          <w:rFonts w:eastAsia="Times New Roman"/>
        </w:rPr>
        <w:t>I</w:t>
      </w:r>
      <w:r>
        <w:rPr>
          <w:rFonts w:eastAsia="Times New Roman"/>
        </w:rPr>
        <w:t xml:space="preserve"> Sancţiuni</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ARTICOLUL 2</w:t>
      </w:r>
      <w:r>
        <w:rPr>
          <w:rFonts w:eastAsia="Times New Roman"/>
        </w:rPr>
        <w:t>8</w:t>
      </w:r>
      <w:r>
        <w:rPr>
          <w:rFonts w:eastAsia="Times New Roman"/>
        </w:rPr>
        <w:t xml:space="preserve"> Răspunderea</w:t>
      </w:r>
      <w:r>
        <w:rPr>
          <w:rFonts w:eastAsia="Times New Roman"/>
        </w:rPr>
        <w:t xml:space="preserve"> </w:t>
      </w:r>
    </w:p>
    <w:p w:rsidR="00000000" w:rsidRDefault="00A154C3">
      <w:pPr>
        <w:pStyle w:val="al"/>
        <w:divId w:val="1455902855"/>
      </w:pPr>
      <w:r>
        <w:t>(1</w:t>
      </w:r>
      <w:r>
        <w:t>)</w:t>
      </w:r>
      <w:r>
        <w:t xml:space="preserve"> Încălcarea prevederilor prezentei legi atrage, după caz, răspunderea civilă, disciplinară, contravenţională sau penală</w:t>
      </w:r>
      <w:r>
        <w:t>.</w:t>
      </w:r>
    </w:p>
    <w:p w:rsidR="00000000" w:rsidRDefault="00A154C3">
      <w:pPr>
        <w:pStyle w:val="al"/>
        <w:divId w:val="1455902855"/>
      </w:pPr>
      <w:r>
        <w:t>(2</w:t>
      </w:r>
      <w:r>
        <w:t>)</w:t>
      </w:r>
      <w:r>
        <w:t xml:space="preserve"> Următoarele fapte constituie contravenţii, dacă nu au fost săvârşite în astfel de cond</w:t>
      </w:r>
      <w:r>
        <w:t>iţii încât să fie considerate, potrivit legii penale, infracţiuni şi se sancţionează după cum urmează</w:t>
      </w:r>
      <w:r>
        <w:t>:</w:t>
      </w:r>
    </w:p>
    <w:p w:rsidR="00000000" w:rsidRDefault="00A154C3">
      <w:pPr>
        <w:pStyle w:val="al"/>
        <w:divId w:val="1455902855"/>
      </w:pPr>
      <w:r>
        <w:t>a</w:t>
      </w:r>
      <w:r>
        <w:t>)</w:t>
      </w:r>
      <w:r>
        <w:t xml:space="preserve"> împiedicarea, prin orice mijloace, a raportării de către persoana desemnată să primească şi să înregistreze raportările sau de către persoana care fac</w:t>
      </w:r>
      <w:r>
        <w:t xml:space="preserve">e parte din compartimentul desemnat în acest sens din cadrul persoanelor juridice prevăzute la art. 1 </w:t>
      </w:r>
      <w:hyperlink r:id="rId102" w:anchor="p-511188104" w:tgtFrame="_blank" w:history="1">
        <w:r>
          <w:rPr>
            <w:rStyle w:val="Hyperlink"/>
          </w:rPr>
          <w:t>alin. (1)</w:t>
        </w:r>
      </w:hyperlink>
      <w:r>
        <w:t>, cu amendă de la 2.000 lei la 20.000 lei</w:t>
      </w:r>
      <w:r>
        <w:t>;</w:t>
      </w:r>
    </w:p>
    <w:p w:rsidR="00000000" w:rsidRDefault="00A154C3">
      <w:pPr>
        <w:pStyle w:val="al"/>
        <w:divId w:val="1455902855"/>
      </w:pPr>
      <w:r>
        <w:t>b</w:t>
      </w:r>
      <w:r>
        <w:t>)</w:t>
      </w:r>
      <w:r>
        <w:t xml:space="preserve"> </w:t>
      </w:r>
      <w:r>
        <w:t xml:space="preserve">refuzul nejustificat al autorităţilor, instituţiilor publice, persoanelor juridice de drept public, precum şi persoanelor juridice de drept privat de a răspunde solicitărilor Agenţiei şi autorităţilor prevăzute la art. 3 pct. 15 </w:t>
      </w:r>
      <w:hyperlink r:id="rId103" w:anchor="p-511188143" w:tgtFrame="_blank" w:history="1">
        <w:r>
          <w:rPr>
            <w:rStyle w:val="Hyperlink"/>
          </w:rPr>
          <w:t>lit. c)</w:t>
        </w:r>
      </w:hyperlink>
      <w:r>
        <w:t xml:space="preserve"> în exercitarea atribuţiilor care le revin potrivit prevederilor art. 17 </w:t>
      </w:r>
      <w:hyperlink r:id="rId104" w:anchor="p-511188262" w:tgtFrame="_blank" w:history="1">
        <w:r>
          <w:rPr>
            <w:rStyle w:val="Hyperlink"/>
          </w:rPr>
          <w:t>alin. (5)</w:t>
        </w:r>
      </w:hyperlink>
      <w:r>
        <w:t>, cu amendă de la 3.000 lei la 30.000 lei</w:t>
      </w:r>
      <w:r>
        <w:t>;</w:t>
      </w:r>
    </w:p>
    <w:p w:rsidR="00000000" w:rsidRDefault="00A154C3">
      <w:pPr>
        <w:pStyle w:val="al"/>
        <w:divId w:val="1455902855"/>
      </w:pPr>
      <w:r>
        <w:t>c</w:t>
      </w:r>
      <w:r>
        <w:t>)</w:t>
      </w:r>
      <w:r>
        <w:t xml:space="preserve"> nerespectarea de către persoanele ju</w:t>
      </w:r>
      <w:r>
        <w:t xml:space="preserve">ridice prevăzute la art. 1 </w:t>
      </w:r>
      <w:hyperlink r:id="rId105" w:anchor="p-511188104" w:tgtFrame="_blank" w:history="1">
        <w:r>
          <w:rPr>
            <w:rStyle w:val="Hyperlink"/>
          </w:rPr>
          <w:t>alin. (1)</w:t>
        </w:r>
      </w:hyperlink>
      <w:r>
        <w:t xml:space="preserve"> a obligaţiei de a institui canalele</w:t>
      </w:r>
      <w:r>
        <w:t xml:space="preserve"> interne de raportare prevăzute la art. 9 </w:t>
      </w:r>
      <w:hyperlink r:id="rId106" w:anchor="p-511188185" w:tgtFrame="_blank" w:history="1">
        <w:r>
          <w:rPr>
            <w:rStyle w:val="Hyperlink"/>
          </w:rPr>
          <w:t>alin. (1)</w:t>
        </w:r>
      </w:hyperlink>
      <w:r>
        <w:t>, cu amendă de la 3.0</w:t>
      </w:r>
      <w:r>
        <w:t>00 lei la 30.000 lei</w:t>
      </w:r>
      <w:r>
        <w:t>;</w:t>
      </w:r>
    </w:p>
    <w:p w:rsidR="00000000" w:rsidRDefault="00A154C3">
      <w:pPr>
        <w:pStyle w:val="al"/>
        <w:divId w:val="1455902855"/>
      </w:pPr>
      <w:r>
        <w:t>d</w:t>
      </w:r>
      <w:r>
        <w:t>)</w:t>
      </w:r>
      <w:r>
        <w:t xml:space="preserve"> nerespectarea de către persoanele juridice prevăzute la art. 1 </w:t>
      </w:r>
      <w:hyperlink r:id="rId107" w:anchor="p-511188104" w:tgtFrame="_blank" w:history="1">
        <w:r>
          <w:rPr>
            <w:rStyle w:val="Hyperlink"/>
          </w:rPr>
          <w:t>alin. (1)</w:t>
        </w:r>
      </w:hyperlink>
      <w:r>
        <w:t xml:space="preserve"> a obligaţiilor prevăzute la art. 10 alin. (1) </w:t>
      </w:r>
      <w:hyperlink r:id="rId108" w:anchor="p-511188193" w:tgtFrame="_blank" w:history="1">
        <w:r>
          <w:rPr>
            <w:rStyle w:val="Hyperlink"/>
          </w:rPr>
          <w:t>lit. a)</w:t>
        </w:r>
      </w:hyperlink>
      <w:r>
        <w:t>, cu amendă de la 4.000 lei la 40.000 lei</w:t>
      </w:r>
      <w:r>
        <w:t>;</w:t>
      </w:r>
    </w:p>
    <w:p w:rsidR="00000000" w:rsidRDefault="00A154C3">
      <w:pPr>
        <w:pStyle w:val="al"/>
        <w:divId w:val="1455902855"/>
      </w:pPr>
      <w:r>
        <w:t>e</w:t>
      </w:r>
      <w:r>
        <w:t>)</w:t>
      </w:r>
      <w:r>
        <w:t xml:space="preserve"> </w:t>
      </w:r>
      <w:r>
        <w:t xml:space="preserve">încălcarea de către persoanele fizice a obligaţiei de a menţine confidenţialitatea privind identitatea avertizorilor în interes public, a persoanei vizate sau a terţelor persoane, astfel cum este prevăzută la </w:t>
      </w:r>
      <w:hyperlink r:id="rId109" w:anchor="p-511188176" w:tgtFrame="_blank" w:history="1">
        <w:r>
          <w:rPr>
            <w:rStyle w:val="Hyperlink"/>
          </w:rPr>
          <w:t>art. 8</w:t>
        </w:r>
      </w:hyperlink>
      <w:r>
        <w:t xml:space="preserve"> şi la </w:t>
      </w:r>
      <w:hyperlink r:id="rId110" w:anchor="p-511188330" w:tgtFrame="_blank" w:history="1">
        <w:r>
          <w:rPr>
            <w:rStyle w:val="Hyperlink"/>
          </w:rPr>
          <w:t>art. 25</w:t>
        </w:r>
      </w:hyperlink>
      <w:r>
        <w:t>, cu amendă de la 4.000 lei la 40.000 lei</w:t>
      </w:r>
      <w:r>
        <w:t>.</w:t>
      </w:r>
    </w:p>
    <w:p w:rsidR="00000000" w:rsidRDefault="00A154C3">
      <w:pPr>
        <w:pStyle w:val="Heading4"/>
        <w:jc w:val="center"/>
        <w:divId w:val="1455902855"/>
        <w:rPr>
          <w:rFonts w:eastAsia="Times New Roman"/>
        </w:rPr>
      </w:pPr>
      <w:r>
        <w:rPr>
          <w:rFonts w:eastAsia="Times New Roman"/>
        </w:rPr>
        <w:t>ARTICOLUL 2</w:t>
      </w:r>
      <w:r>
        <w:rPr>
          <w:rFonts w:eastAsia="Times New Roman"/>
        </w:rPr>
        <w:t>9</w:t>
      </w:r>
      <w:r>
        <w:rPr>
          <w:rFonts w:eastAsia="Times New Roman"/>
        </w:rPr>
        <w:t xml:space="preserve"> Raportarea nereală</w:t>
      </w:r>
      <w:r>
        <w:rPr>
          <w:rFonts w:eastAsia="Times New Roman"/>
        </w:rPr>
        <w:t xml:space="preserve"> </w:t>
      </w:r>
    </w:p>
    <w:p w:rsidR="00000000" w:rsidRDefault="00A154C3">
      <w:pPr>
        <w:pStyle w:val="al"/>
        <w:divId w:val="1455902855"/>
      </w:pPr>
      <w:r>
        <w:lastRenderedPageBreak/>
        <w:t>Raportarea de informaţii privind încălcări ale legii, cunoscând că acestea sunt nereale, consti</w:t>
      </w:r>
      <w:r>
        <w:t>tuie contravenţie şi se sancţionează cu amendă de la 2.500 lei la 30.000 lei, dacă fapta nu a fost săvârşită în astfel de condiţii încât să fie considerată, potrivit legii, infracţiune</w:t>
      </w:r>
      <w:r>
        <w:t>.</w:t>
      </w:r>
    </w:p>
    <w:p w:rsidR="00000000" w:rsidRDefault="00A154C3">
      <w:pPr>
        <w:pStyle w:val="Heading4"/>
        <w:jc w:val="center"/>
        <w:divId w:val="1455902855"/>
        <w:rPr>
          <w:rFonts w:eastAsia="Times New Roman"/>
        </w:rPr>
      </w:pPr>
      <w:r>
        <w:rPr>
          <w:rFonts w:eastAsia="Times New Roman"/>
        </w:rPr>
        <w:t>ARTICOLUL 3</w:t>
      </w:r>
      <w:r>
        <w:rPr>
          <w:rFonts w:eastAsia="Times New Roman"/>
        </w:rPr>
        <w:t>0</w:t>
      </w:r>
      <w:r>
        <w:rPr>
          <w:rFonts w:eastAsia="Times New Roman"/>
        </w:rPr>
        <w:t xml:space="preserve"> Constatarea contravenţiilor şi aplicarea sancţiunilor</w:t>
      </w:r>
      <w:r>
        <w:rPr>
          <w:rFonts w:eastAsia="Times New Roman"/>
        </w:rPr>
        <w:t xml:space="preserve"> </w:t>
      </w:r>
    </w:p>
    <w:p w:rsidR="00000000" w:rsidRDefault="00A154C3">
      <w:pPr>
        <w:pStyle w:val="al"/>
        <w:divId w:val="1455902855"/>
      </w:pPr>
      <w:r>
        <w:t>(1</w:t>
      </w:r>
      <w:r>
        <w:t>)</w:t>
      </w:r>
      <w:r>
        <w:t xml:space="preserve"> Constatarea şi sancţionarea contravenţiilor prevăzute la </w:t>
      </w:r>
      <w:hyperlink r:id="rId111" w:anchor="p-511188341" w:tgtFrame="_blank" w:history="1">
        <w:r>
          <w:rPr>
            <w:rStyle w:val="Hyperlink"/>
          </w:rPr>
          <w:t>art. 28</w:t>
        </w:r>
      </w:hyperlink>
      <w:r>
        <w:t xml:space="preserve"> şi </w:t>
      </w:r>
      <w:hyperlink r:id="rId112" w:anchor="p-511188349" w:tgtFrame="_blank" w:history="1">
        <w:r>
          <w:rPr>
            <w:rStyle w:val="Hyperlink"/>
          </w:rPr>
          <w:t>29</w:t>
        </w:r>
      </w:hyperlink>
      <w:r>
        <w:t xml:space="preserve"> se fac de către personalul din cadrul structurii de specialitate a Agen</w:t>
      </w:r>
      <w:r>
        <w:t xml:space="preserve">ţiei, prevăzută la </w:t>
      </w:r>
      <w:hyperlink r:id="rId113" w:anchor="p-511188254" w:tgtFrame="_blank" w:history="1">
        <w:r>
          <w:rPr>
            <w:rStyle w:val="Hyperlink"/>
          </w:rPr>
          <w:t>art. 16</w:t>
        </w:r>
      </w:hyperlink>
      <w:r>
        <w:t>.</w:t>
      </w:r>
    </w:p>
    <w:p w:rsidR="00000000" w:rsidRDefault="00A154C3">
      <w:pPr>
        <w:pStyle w:val="al"/>
        <w:divId w:val="1455902855"/>
      </w:pPr>
      <w:r>
        <w:t>(2</w:t>
      </w:r>
      <w:r>
        <w:t>)</w:t>
      </w:r>
      <w:r>
        <w:t xml:space="preserve"> Prin derogare de la dispoziţiile art. 8 </w:t>
      </w:r>
      <w:hyperlink r:id="rId114" w:anchor="p-264048757" w:tgtFrame="_blank" w:history="1">
        <w:r>
          <w:rPr>
            <w:rStyle w:val="Hyperlink"/>
          </w:rPr>
          <w:t>alin. (4)</w:t>
        </w:r>
      </w:hyperlink>
      <w:r>
        <w:t xml:space="preserve"> din Ordonanţa Guvernului nr. 2/2001 privind regimul juridic al contraven</w:t>
      </w:r>
      <w:r>
        <w:t xml:space="preserve">ţiilor, aprobată cu modificări şi completări prin Legea </w:t>
      </w:r>
      <w:hyperlink r:id="rId115" w:tgtFrame="_blank" w:history="1">
        <w:r>
          <w:rPr>
            <w:rStyle w:val="Hyperlink"/>
          </w:rPr>
          <w:t>nr. 182/2002</w:t>
        </w:r>
      </w:hyperlink>
      <w:r>
        <w:t xml:space="preserve">, cu modificările şi completările ulterioare, </w:t>
      </w:r>
      <w:r>
        <w:t>amenzile aplicate persoanelor fizice se fac venit integral la bugetul de stat</w:t>
      </w:r>
      <w:r>
        <w:t>.</w:t>
      </w:r>
    </w:p>
    <w:p w:rsidR="00000000" w:rsidRDefault="00A154C3">
      <w:pPr>
        <w:pStyle w:val="al"/>
        <w:divId w:val="1455902855"/>
      </w:pPr>
      <w:r>
        <w:t>(3</w:t>
      </w:r>
      <w:r>
        <w:t>)</w:t>
      </w:r>
      <w:r>
        <w:t xml:space="preserve"> În măsura în care prezenta lege nu prevede altfel, contravenţiilor prevăzute la </w:t>
      </w:r>
      <w:hyperlink r:id="rId116" w:anchor="p-511188341" w:tgtFrame="_blank" w:history="1">
        <w:r>
          <w:rPr>
            <w:rStyle w:val="Hyperlink"/>
          </w:rPr>
          <w:t>art. 28</w:t>
        </w:r>
      </w:hyperlink>
      <w:r>
        <w:t xml:space="preserve"> şi </w:t>
      </w:r>
      <w:hyperlink r:id="rId117" w:anchor="p-511188349" w:tgtFrame="_blank" w:history="1">
        <w:r>
          <w:rPr>
            <w:rStyle w:val="Hyperlink"/>
          </w:rPr>
          <w:t>29</w:t>
        </w:r>
      </w:hyperlink>
      <w:r>
        <w:t xml:space="preserve"> le sunt aplicabile dispoziţiile Ordonanţei Guvernului </w:t>
      </w:r>
      <w:hyperlink r:id="rId118" w:tgtFrame="_blank" w:history="1">
        <w:r>
          <w:rPr>
            <w:rStyle w:val="Hyperlink"/>
          </w:rPr>
          <w:t>nr. 2/2001</w:t>
        </w:r>
      </w:hyperlink>
      <w:r>
        <w:t>, aprobată cu mo</w:t>
      </w:r>
      <w:r>
        <w:t xml:space="preserve">dificări şi completări prin Legea </w:t>
      </w:r>
      <w:hyperlink r:id="rId119" w:tgtFrame="_blank" w:history="1">
        <w:r>
          <w:rPr>
            <w:rStyle w:val="Hyperlink"/>
          </w:rPr>
          <w:t>nr. 182/2002</w:t>
        </w:r>
      </w:hyperlink>
      <w:r>
        <w:t>, cu modificările şi completările ulterioare</w:t>
      </w:r>
      <w:r>
        <w:t>.</w:t>
      </w:r>
    </w:p>
    <w:p w:rsidR="00000000" w:rsidRDefault="00A154C3">
      <w:pPr>
        <w:pStyle w:val="Heading2"/>
        <w:jc w:val="center"/>
        <w:divId w:val="1455902855"/>
        <w:rPr>
          <w:rFonts w:eastAsia="Times New Roman"/>
        </w:rPr>
      </w:pPr>
      <w:r>
        <w:rPr>
          <w:rFonts w:eastAsia="Times New Roman"/>
        </w:rPr>
        <w:t>CAPITOLUL VII</w:t>
      </w:r>
      <w:r>
        <w:rPr>
          <w:rFonts w:eastAsia="Times New Roman"/>
        </w:rPr>
        <w:t>I</w:t>
      </w:r>
      <w:r>
        <w:rPr>
          <w:rFonts w:eastAsia="Times New Roman"/>
        </w:rPr>
        <w:t xml:space="preserve"> Dispozi</w:t>
      </w:r>
      <w:r>
        <w:rPr>
          <w:rFonts w:eastAsia="Times New Roman"/>
        </w:rPr>
        <w:t>ţii tranzitorii şi finale</w:t>
      </w:r>
      <w:r>
        <w:rPr>
          <w:rFonts w:eastAsia="Times New Roman"/>
        </w:rPr>
        <w:t xml:space="preserve"> </w:t>
      </w:r>
    </w:p>
    <w:p w:rsidR="00000000" w:rsidRDefault="00A154C3">
      <w:pPr>
        <w:pStyle w:val="Heading4"/>
        <w:jc w:val="center"/>
        <w:divId w:val="1455902855"/>
        <w:rPr>
          <w:rFonts w:eastAsia="Times New Roman"/>
        </w:rPr>
      </w:pPr>
      <w:r>
        <w:rPr>
          <w:rFonts w:eastAsia="Times New Roman"/>
        </w:rPr>
        <w:t>ARTICOLUL 3</w:t>
      </w:r>
      <w:r>
        <w:rPr>
          <w:rFonts w:eastAsia="Times New Roman"/>
        </w:rPr>
        <w:t>1</w:t>
      </w:r>
      <w:r>
        <w:rPr>
          <w:rFonts w:eastAsia="Times New Roman"/>
        </w:rPr>
        <w:t xml:space="preserve"> Prelucrarea datelor cu caracter personal</w:t>
      </w:r>
      <w:r>
        <w:rPr>
          <w:rFonts w:eastAsia="Times New Roman"/>
        </w:rPr>
        <w:t xml:space="preserve"> </w:t>
      </w:r>
    </w:p>
    <w:p w:rsidR="00000000" w:rsidRDefault="00A154C3">
      <w:pPr>
        <w:pStyle w:val="al"/>
        <w:divId w:val="1455902855"/>
      </w:pPr>
      <w:r>
        <w:t>(1</w:t>
      </w:r>
      <w:r>
        <w:t>)</w:t>
      </w:r>
      <w:r>
        <w:t xml:space="preserve"> Toate prelucrările de date cu caracter personal efectuate în temeiul prezentei legi, inclusiv schimbul sau transmiterea datelor cu caracter personal de către autorităţile</w:t>
      </w:r>
      <w:r>
        <w:t xml:space="preserve"> competente, se desfăşoară potrivit dispoziţiilor din Regulamentul (UE) </w:t>
      </w:r>
      <w:hyperlink r:id="rId120" w:tgtFrame="_blank" w:history="1">
        <w:r>
          <w:rPr>
            <w:rStyle w:val="Hyperlink"/>
          </w:rPr>
          <w:t>2016/679</w:t>
        </w:r>
      </w:hyperlink>
      <w:r>
        <w:t xml:space="preserve"> şi din Legea </w:t>
      </w:r>
      <w:hyperlink r:id="rId121" w:tgtFrame="_blank" w:history="1">
        <w:r>
          <w:rPr>
            <w:rStyle w:val="Hyperlink"/>
          </w:rPr>
          <w:t>nr. 363/2018</w:t>
        </w:r>
      </w:hyperlink>
      <w:r>
        <w:t xml:space="preserve">, precum şi dispoziţiilor din Regulamentul (UE) </w:t>
      </w:r>
      <w:hyperlink r:id="rId122" w:tgtFrame="_blank" w:history="1">
        <w:r>
          <w:rPr>
            <w:rStyle w:val="Hyperlink"/>
          </w:rPr>
          <w:t>2018/1.725</w:t>
        </w:r>
      </w:hyperlink>
      <w:r>
        <w:t>.</w:t>
      </w:r>
    </w:p>
    <w:p w:rsidR="00000000" w:rsidRDefault="00A154C3">
      <w:pPr>
        <w:pStyle w:val="al"/>
        <w:divId w:val="1455902855"/>
      </w:pPr>
      <w:r>
        <w:t>(2</w:t>
      </w:r>
      <w:r>
        <w:t>)</w:t>
      </w:r>
      <w:r>
        <w:t xml:space="preserve"> Datele cu caracter personal care nu sunt necesare pentru soluţionarea unei anumite raportări nu se colectează sau, dacă su</w:t>
      </w:r>
      <w:r>
        <w:t>nt colectate în mod accidental, se şterg</w:t>
      </w:r>
      <w:r>
        <w:t>.</w:t>
      </w:r>
    </w:p>
    <w:p w:rsidR="00000000" w:rsidRDefault="00A154C3">
      <w:pPr>
        <w:pStyle w:val="Heading4"/>
        <w:jc w:val="center"/>
        <w:divId w:val="1455902855"/>
        <w:rPr>
          <w:rFonts w:eastAsia="Times New Roman"/>
        </w:rPr>
      </w:pPr>
      <w:r>
        <w:rPr>
          <w:rFonts w:eastAsia="Times New Roman"/>
        </w:rPr>
        <w:t>ARTICOLUL 3</w:t>
      </w:r>
      <w:r>
        <w:rPr>
          <w:rFonts w:eastAsia="Times New Roman"/>
        </w:rPr>
        <w:t>2</w:t>
      </w:r>
      <w:r>
        <w:rPr>
          <w:rFonts w:eastAsia="Times New Roman"/>
        </w:rPr>
        <w:t xml:space="preserve"> Aplicarea legii în timp</w:t>
      </w:r>
      <w:r>
        <w:rPr>
          <w:rFonts w:eastAsia="Times New Roman"/>
        </w:rPr>
        <w:t xml:space="preserve"> </w:t>
      </w:r>
    </w:p>
    <w:p w:rsidR="00000000" w:rsidRDefault="00A154C3">
      <w:pPr>
        <w:pStyle w:val="al"/>
        <w:divId w:val="1455902855"/>
      </w:pPr>
      <w:r>
        <w:t>Avertizările formulate şi nesoluţionate înainte de intrarea în vigoare a prezentei legi rămân supuse dispoziţiilor legale în vigoare la data formulării</w:t>
      </w:r>
      <w:r>
        <w:t>.</w:t>
      </w:r>
    </w:p>
    <w:p w:rsidR="00000000" w:rsidRDefault="00A154C3">
      <w:pPr>
        <w:pStyle w:val="Heading4"/>
        <w:jc w:val="center"/>
        <w:divId w:val="1455902855"/>
        <w:rPr>
          <w:rFonts w:eastAsia="Times New Roman"/>
        </w:rPr>
      </w:pPr>
      <w:r>
        <w:rPr>
          <w:rFonts w:eastAsia="Times New Roman"/>
        </w:rPr>
        <w:t>ARTICOLUL 3</w:t>
      </w:r>
      <w:r>
        <w:rPr>
          <w:rFonts w:eastAsia="Times New Roman"/>
        </w:rPr>
        <w:t>3</w:t>
      </w:r>
      <w:r>
        <w:rPr>
          <w:rFonts w:eastAsia="Times New Roman"/>
        </w:rPr>
        <w:t xml:space="preserve"> Elaborarea</w:t>
      </w:r>
      <w:r>
        <w:rPr>
          <w:rFonts w:eastAsia="Times New Roman"/>
        </w:rPr>
        <w:t xml:space="preserve"> şi revizuirea procedurilor interne</w:t>
      </w:r>
      <w:r>
        <w:rPr>
          <w:rFonts w:eastAsia="Times New Roman"/>
        </w:rPr>
        <w:t xml:space="preserve"> </w:t>
      </w:r>
    </w:p>
    <w:p w:rsidR="00000000" w:rsidRDefault="00A154C3">
      <w:pPr>
        <w:pStyle w:val="al"/>
        <w:divId w:val="1455902855"/>
      </w:pPr>
      <w:r>
        <w:t>În termen de 45 de zile de la data intrării în vigoare a prezentei legi, autorităţile şi instituţiile publice cu atribuţii în implementarea prezentei legi au obligaţia elaborării sau, după caz, a revizuirii, în conformi</w:t>
      </w:r>
      <w:r>
        <w:t xml:space="preserve">tate cu dispoziţiile prezentei legi, a procedurilor interne aplicabile. În acelaşi termen, preşedintele Agenţiei aprobă ordinul prevăzut la art. 13 </w:t>
      </w:r>
      <w:hyperlink r:id="rId123" w:anchor="p-511188229" w:tgtFrame="_blank" w:history="1">
        <w:r>
          <w:rPr>
            <w:rStyle w:val="Hyperlink"/>
          </w:rPr>
          <w:t>alin. (4)</w:t>
        </w:r>
      </w:hyperlink>
      <w:r>
        <w:t xml:space="preserve"> din prezenta lege</w:t>
      </w:r>
      <w:r>
        <w:t>.</w:t>
      </w:r>
    </w:p>
    <w:p w:rsidR="00000000" w:rsidRDefault="00A154C3">
      <w:pPr>
        <w:pStyle w:val="Heading4"/>
        <w:jc w:val="center"/>
        <w:divId w:val="1455902855"/>
        <w:rPr>
          <w:rFonts w:eastAsia="Times New Roman"/>
        </w:rPr>
      </w:pPr>
      <w:r>
        <w:rPr>
          <w:rFonts w:eastAsia="Times New Roman"/>
        </w:rPr>
        <w:t>ARTICOLUL 3</w:t>
      </w:r>
      <w:r>
        <w:rPr>
          <w:rFonts w:eastAsia="Times New Roman"/>
        </w:rPr>
        <w:t>4</w:t>
      </w:r>
      <w:r>
        <w:rPr>
          <w:rFonts w:eastAsia="Times New Roman"/>
        </w:rPr>
        <w:t xml:space="preserve"> Înfiinţarea structurii specializate în cadrul Agenţiei</w:t>
      </w:r>
      <w:r>
        <w:rPr>
          <w:rFonts w:eastAsia="Times New Roman"/>
        </w:rPr>
        <w:t xml:space="preserve"> </w:t>
      </w:r>
    </w:p>
    <w:p w:rsidR="00000000" w:rsidRDefault="00A154C3">
      <w:pPr>
        <w:pStyle w:val="al"/>
        <w:divId w:val="1455902855"/>
      </w:pPr>
      <w:r>
        <w:t>(1</w:t>
      </w:r>
      <w:r>
        <w:t>)</w:t>
      </w:r>
      <w:r>
        <w:t xml:space="preserve"> Structura prevăzută la </w:t>
      </w:r>
      <w:hyperlink r:id="rId124" w:anchor="p-511188254" w:tgtFrame="_blank" w:history="1">
        <w:r>
          <w:rPr>
            <w:rStyle w:val="Hyperlink"/>
          </w:rPr>
          <w:t>art. 16</w:t>
        </w:r>
      </w:hyperlink>
      <w:r>
        <w:t xml:space="preserve"> se înfiinţează în termen de 45 de zile de la data intrării în vigoare a prezentei legi, prin modificarea regulamentului</w:t>
      </w:r>
      <w:r>
        <w:t xml:space="preserve"> de organizare şi funcţionare al Agenţiei Naţionale de Integritate</w:t>
      </w:r>
      <w:r>
        <w:t>.</w:t>
      </w:r>
    </w:p>
    <w:p w:rsidR="00000000" w:rsidRDefault="00A154C3">
      <w:pPr>
        <w:pStyle w:val="al"/>
        <w:divId w:val="1455902855"/>
      </w:pPr>
      <w:r>
        <w:t>(2</w:t>
      </w:r>
      <w:r>
        <w:t>)</w:t>
      </w:r>
      <w:r>
        <w:t xml:space="preserve"> În termenul prevăzut de alin. (1) se stabileşte şi numărul de posturi care vor fi ocupate de inspectori de integritate cu atribuţii de gestionare a raportărilor referitoare la încălcăr</w:t>
      </w:r>
      <w:r>
        <w:t>i ale legii</w:t>
      </w:r>
      <w:r>
        <w:t>.</w:t>
      </w:r>
    </w:p>
    <w:p w:rsidR="00000000" w:rsidRDefault="00A154C3">
      <w:pPr>
        <w:pStyle w:val="Heading4"/>
        <w:jc w:val="center"/>
        <w:divId w:val="1455902855"/>
        <w:rPr>
          <w:rFonts w:eastAsia="Times New Roman"/>
        </w:rPr>
      </w:pPr>
      <w:r>
        <w:rPr>
          <w:rFonts w:eastAsia="Times New Roman"/>
        </w:rPr>
        <w:t>ARTICOLUL 3</w:t>
      </w:r>
      <w:r>
        <w:rPr>
          <w:rFonts w:eastAsia="Times New Roman"/>
        </w:rPr>
        <w:t>5</w:t>
      </w:r>
      <w:r>
        <w:rPr>
          <w:rFonts w:eastAsia="Times New Roman"/>
        </w:rPr>
        <w:t xml:space="preserve"> Raportarea către Comisia Europeană</w:t>
      </w:r>
      <w:r>
        <w:rPr>
          <w:rFonts w:eastAsia="Times New Roman"/>
        </w:rPr>
        <w:t xml:space="preserve"> </w:t>
      </w:r>
    </w:p>
    <w:p w:rsidR="00000000" w:rsidRDefault="00A154C3">
      <w:pPr>
        <w:pStyle w:val="al"/>
        <w:divId w:val="1455902855"/>
      </w:pPr>
      <w:r>
        <w:t>(1</w:t>
      </w:r>
      <w:r>
        <w:t>)</w:t>
      </w:r>
      <w:r>
        <w:t xml:space="preserve"> Agenţia furnizează Comisiei Europene, anual, datele statistice disponibile, solicitate potrivit art. 27 </w:t>
      </w:r>
      <w:hyperlink r:id="rId125" w:anchor="p-304605616" w:tgtFrame="_blank" w:history="1">
        <w:r>
          <w:rPr>
            <w:rStyle w:val="Hyperlink"/>
          </w:rPr>
          <w:t>alin. (2)</w:t>
        </w:r>
      </w:hyperlink>
      <w:r>
        <w:t xml:space="preserve"> din Directiva (UE) 2019/1.937 a Parlamentului European şi a Consiliului din 23 octombrie 2019 privind protecţia pers</w:t>
      </w:r>
      <w:r>
        <w:t>oanelor care raportează încălcări ale dreptului Uniunii</w:t>
      </w:r>
      <w:r>
        <w:t>.</w:t>
      </w:r>
    </w:p>
    <w:p w:rsidR="00000000" w:rsidRDefault="00A154C3">
      <w:pPr>
        <w:pStyle w:val="al"/>
        <w:divId w:val="1455902855"/>
      </w:pPr>
      <w:r>
        <w:t>(2</w:t>
      </w:r>
      <w:r>
        <w:t>)</w:t>
      </w:r>
      <w:r>
        <w:t xml:space="preserve"> Autorităţile competente prevăzute la art. 3 pct. 15 </w:t>
      </w:r>
      <w:hyperlink r:id="rId126" w:anchor="p-511188141" w:tgtFrame="_blank" w:history="1">
        <w:r>
          <w:rPr>
            <w:rStyle w:val="Hyperlink"/>
          </w:rPr>
          <w:t>lit. a)</w:t>
        </w:r>
      </w:hyperlink>
      <w:r>
        <w:t xml:space="preserve"> şi </w:t>
      </w:r>
      <w:hyperlink r:id="rId127" w:anchor="p-511188143" w:tgtFrame="_blank" w:history="1">
        <w:r>
          <w:rPr>
            <w:rStyle w:val="Hyperlink"/>
          </w:rPr>
          <w:t>c)</w:t>
        </w:r>
      </w:hyperlink>
      <w:r>
        <w:t xml:space="preserve"> transmit anual Ag</w:t>
      </w:r>
      <w:r>
        <w:t>enţiei date statistice privind raportările. Modalităţile efective de aducere la îndeplinire a acestei obligaţii, precum şi indicatorii de raportare se stabilesc prin ordin al preşedintelui Agenţiei</w:t>
      </w:r>
      <w:r>
        <w:t>.</w:t>
      </w:r>
    </w:p>
    <w:p w:rsidR="00000000" w:rsidRDefault="00A154C3">
      <w:pPr>
        <w:pStyle w:val="Heading4"/>
        <w:jc w:val="center"/>
        <w:divId w:val="1455902855"/>
        <w:rPr>
          <w:rFonts w:eastAsia="Times New Roman"/>
        </w:rPr>
      </w:pPr>
      <w:r>
        <w:rPr>
          <w:rFonts w:eastAsia="Times New Roman"/>
        </w:rPr>
        <w:t>ARTICOLUL 3</w:t>
      </w:r>
      <w:r>
        <w:rPr>
          <w:rFonts w:eastAsia="Times New Roman"/>
        </w:rPr>
        <w:t>6</w:t>
      </w:r>
      <w:r>
        <w:rPr>
          <w:rFonts w:eastAsia="Times New Roman"/>
        </w:rPr>
        <w:t xml:space="preserve"> Intrarea în vigoare</w:t>
      </w:r>
      <w:r>
        <w:rPr>
          <w:rFonts w:eastAsia="Times New Roman"/>
        </w:rPr>
        <w:t xml:space="preserve"> </w:t>
      </w:r>
    </w:p>
    <w:p w:rsidR="00000000" w:rsidRDefault="00A154C3">
      <w:pPr>
        <w:pStyle w:val="al"/>
        <w:divId w:val="1455902855"/>
      </w:pPr>
      <w:r>
        <w:lastRenderedPageBreak/>
        <w:t>Obligaţia de a identifi</w:t>
      </w:r>
      <w:r>
        <w:t>ca sau institui canale interne de raportare potrivit cap. III - Raportarea prin canale interne de raportare, în ceea ce priveşte persoanele juridice de drept privat care au între 50 şi 249 de angajaţi, intră în vigoare la data de 17 decembrie 2023</w:t>
      </w:r>
      <w:r>
        <w:t>.</w:t>
      </w:r>
    </w:p>
    <w:p w:rsidR="00000000" w:rsidRDefault="00A154C3">
      <w:pPr>
        <w:pStyle w:val="Heading4"/>
        <w:jc w:val="center"/>
        <w:divId w:val="1455902855"/>
        <w:rPr>
          <w:rFonts w:eastAsia="Times New Roman"/>
        </w:rPr>
      </w:pPr>
      <w:r>
        <w:rPr>
          <w:rFonts w:eastAsia="Times New Roman"/>
        </w:rPr>
        <w:t>ARTICOL</w:t>
      </w:r>
      <w:r>
        <w:rPr>
          <w:rFonts w:eastAsia="Times New Roman"/>
        </w:rPr>
        <w:t>UL 3</w:t>
      </w:r>
      <w:r>
        <w:rPr>
          <w:rFonts w:eastAsia="Times New Roman"/>
        </w:rPr>
        <w:t>7</w:t>
      </w:r>
      <w:r>
        <w:rPr>
          <w:rFonts w:eastAsia="Times New Roman"/>
        </w:rPr>
        <w:t xml:space="preserve"> Abrogarea dispoziţiilor legale anterioare</w:t>
      </w:r>
      <w:r>
        <w:rPr>
          <w:rFonts w:eastAsia="Times New Roman"/>
        </w:rPr>
        <w:t xml:space="preserve"> </w:t>
      </w:r>
    </w:p>
    <w:p w:rsidR="00000000" w:rsidRDefault="00A154C3">
      <w:pPr>
        <w:pStyle w:val="al"/>
        <w:divId w:val="1455902855"/>
      </w:pPr>
      <w:r>
        <w:t xml:space="preserve">La data intrării în vigoare a legii se abrogă Legea </w:t>
      </w:r>
      <w:hyperlink r:id="rId128" w:tgtFrame="_blank" w:history="1">
        <w:r>
          <w:rPr>
            <w:rStyle w:val="Hyperlink"/>
          </w:rPr>
          <w:t>nr. 571/2004</w:t>
        </w:r>
      </w:hyperlink>
      <w:r>
        <w:t xml:space="preserve"> privind protecţia personalului din autorităţile publice, instituţiile publice şi din alte unităţi care semnalează încălcări ale legii, publicată în Monitorul Oficial a</w:t>
      </w:r>
      <w:r>
        <w:t>l României, Partea I, nr. 1214 din 17 decembrie 2004</w:t>
      </w:r>
      <w:r>
        <w:t>.</w:t>
      </w:r>
    </w:p>
    <w:p w:rsidR="00000000" w:rsidRDefault="00A154C3">
      <w:pPr>
        <w:pStyle w:val="Heading4"/>
        <w:jc w:val="center"/>
        <w:divId w:val="1455902855"/>
        <w:rPr>
          <w:rFonts w:eastAsia="Times New Roman"/>
        </w:rPr>
      </w:pPr>
      <w:r>
        <w:rPr>
          <w:rFonts w:eastAsia="Times New Roman"/>
        </w:rPr>
        <w:t>ARTICOLUL 3</w:t>
      </w:r>
      <w:r>
        <w:rPr>
          <w:rFonts w:eastAsia="Times New Roman"/>
        </w:rPr>
        <w:t>8</w:t>
      </w:r>
      <w:r>
        <w:rPr>
          <w:rFonts w:eastAsia="Times New Roman"/>
        </w:rPr>
        <w:t xml:space="preserve"> Anexe</w:t>
      </w:r>
      <w:r>
        <w:rPr>
          <w:rFonts w:eastAsia="Times New Roman"/>
        </w:rPr>
        <w:t xml:space="preserve"> </w:t>
      </w:r>
    </w:p>
    <w:p w:rsidR="00000000" w:rsidRDefault="00A154C3">
      <w:pPr>
        <w:pStyle w:val="al"/>
        <w:divId w:val="1455902855"/>
      </w:pPr>
      <w:r>
        <w:t xml:space="preserve">Anexele </w:t>
      </w:r>
      <w:hyperlink r:id="rId129" w:anchor="p-511188381" w:tgtFrame="_blank" w:history="1">
        <w:r>
          <w:rPr>
            <w:rStyle w:val="Hyperlink"/>
          </w:rPr>
          <w:t>nr. 1</w:t>
        </w:r>
      </w:hyperlink>
      <w:r>
        <w:t>-</w:t>
      </w:r>
      <w:hyperlink r:id="rId130" w:anchor="p-511188745" w:tgtFrame="_blank" w:history="1">
        <w:r>
          <w:rPr>
            <w:rStyle w:val="Hyperlink"/>
          </w:rPr>
          <w:t>3</w:t>
        </w:r>
      </w:hyperlink>
      <w:r>
        <w:t xml:space="preserve"> fac parte integrantă din prezenta lege</w:t>
      </w:r>
      <w:r>
        <w:t>.</w:t>
      </w:r>
    </w:p>
    <w:p w:rsidR="00000000" w:rsidRDefault="00A154C3">
      <w:pPr>
        <w:pStyle w:val="ac"/>
        <w:divId w:val="1455902855"/>
      </w:pPr>
      <w:r>
        <w:t>*</w:t>
      </w:r>
    </w:p>
    <w:p w:rsidR="00000000" w:rsidRDefault="00A154C3">
      <w:pPr>
        <w:pStyle w:val="al"/>
        <w:divId w:val="1455902855"/>
      </w:pPr>
      <w:r>
        <w:t xml:space="preserve">Prezenta lege transpune Directiva (UE) </w:t>
      </w:r>
      <w:hyperlink r:id="rId131" w:tgtFrame="_blank" w:history="1">
        <w:r>
          <w:rPr>
            <w:rStyle w:val="Hyperlink"/>
          </w:rPr>
          <w:t>2019/1.937</w:t>
        </w:r>
      </w:hyperlink>
      <w:r>
        <w:t xml:space="preserve"> a Parlamentului Europ</w:t>
      </w:r>
      <w:r>
        <w:t>ean şi a Consiliului din 23 octombrie 2019 privind protecţia persoanelor care raportează încălcări ale dreptului Uniunii, pct. (xxii) din partea I B a anexei la Directiva (UE) 2019/1.937 a Parlamentului European şi a Consiliului din 23 octombrie 2019 privi</w:t>
      </w:r>
      <w:r>
        <w:t xml:space="preserve">nd protecţia persoanelor care raportează încălcări ale dreptului Uniunii, publicată în Jurnalul Oficial al Uniunii Europene, seria L, nr. 305 din 26 noiembrie 2019, astfel cum a fost modificată prin </w:t>
      </w:r>
      <w:hyperlink r:id="rId132" w:anchor="p-530001415" w:tgtFrame="_blank" w:history="1">
        <w:r>
          <w:rPr>
            <w:rStyle w:val="Hyperlink"/>
          </w:rPr>
          <w:t>art. 147</w:t>
        </w:r>
      </w:hyperlink>
      <w:r>
        <w:t xml:space="preserve"> din Regulamentul (UE) 2023/1.114 al Parlamentului European şi al Consiliului din 31 mai 2023 privind pieţele criptoactivelor şi de modificare a Regulamentelor (UE) </w:t>
      </w:r>
      <w:hyperlink r:id="rId133" w:tgtFrame="_blank" w:history="1">
        <w:r>
          <w:rPr>
            <w:rStyle w:val="Hyperlink"/>
          </w:rPr>
          <w:t>nr. 1.093/2010</w:t>
        </w:r>
      </w:hyperlink>
      <w:r>
        <w:t xml:space="preserve"> şi (UE) </w:t>
      </w:r>
      <w:hyperlink r:id="rId134" w:tgtFrame="_blank" w:history="1">
        <w:r>
          <w:rPr>
            <w:rStyle w:val="Hyperlink"/>
          </w:rPr>
          <w:t>nr. 1.</w:t>
        </w:r>
        <w:r>
          <w:rPr>
            <w:rStyle w:val="Hyperlink"/>
          </w:rPr>
          <w:t>095/2010</w:t>
        </w:r>
      </w:hyperlink>
      <w:r>
        <w:t xml:space="preserve"> şi a Directivelor 2013/36/UE şi (UE) </w:t>
      </w:r>
      <w:hyperlink r:id="rId135" w:tgtFrame="_blank" w:history="1">
        <w:r>
          <w:rPr>
            <w:rStyle w:val="Hyperlink"/>
          </w:rPr>
          <w:t>2019/1.937</w:t>
        </w:r>
      </w:hyperlink>
      <w:r>
        <w:t>, precum şi pct. (iii) din partea II A a anexei la Directiva (UE) 2019/1.937 a Parlamentului European şi a Consiliului din 23 octombrie 2019 privind protecţia persoanelor ca</w:t>
      </w:r>
      <w:r>
        <w:t xml:space="preserve">re raportează încălcări ale dreptului Uniunii, publicată în Jurnalul Oficial al Uniunii Europene, seria L, nr. 305 din 26 noiembrie 2019, astfel cum a fost modificată prin </w:t>
      </w:r>
      <w:hyperlink r:id="rId136" w:anchor="p-575870121" w:tgtFrame="_blank" w:history="1">
        <w:r>
          <w:rPr>
            <w:rStyle w:val="Hyperlink"/>
          </w:rPr>
          <w:t>art. 75</w:t>
        </w:r>
      </w:hyperlink>
      <w:r>
        <w:t xml:space="preserve"> </w:t>
      </w:r>
      <w:r>
        <w:t xml:space="preserve">din Directiva (UE) 2024/1.640 a Parlamentului European şi a Consiliului din 31 mai 2024 privind mecanismele care trebuie instituite de statele membre pentru prevenirea utilizării sistemului financiar în scopul spălării banilor sau finanţării terorismului, </w:t>
      </w:r>
      <w:r>
        <w:t xml:space="preserve">de modificare a Directivei (UE) 2019/1.937 şi de modificare şi abrogare a Directivei (UE) </w:t>
      </w:r>
      <w:hyperlink r:id="rId137" w:tgtFrame="_blank" w:history="1">
        <w:r>
          <w:rPr>
            <w:rStyle w:val="Hyperlink"/>
          </w:rPr>
          <w:t>2015/849</w:t>
        </w:r>
      </w:hyperlink>
      <w:r>
        <w:t>.</w:t>
      </w:r>
      <w:r>
        <w:rPr>
          <w:rStyle w:val="cmg3"/>
        </w:rPr>
        <w:t xml:space="preserve"> 26/05/2025 - paragraful a fost </w:t>
      </w:r>
      <w:hyperlink r:id="rId138" w:anchor="p-624963668&amp;opt=M&amp;idRel=45057640" w:history="1">
        <w:r>
          <w:rPr>
            <w:rStyle w:val="cmg3"/>
            <w:u w:val="single"/>
          </w:rPr>
          <w:t>modificat</w:t>
        </w:r>
      </w:hyperlink>
      <w:r>
        <w:rPr>
          <w:rStyle w:val="cmg3"/>
        </w:rPr>
        <w:t xml:space="preserve"> prin Lege </w:t>
      </w:r>
      <w:hyperlink r:id="rId139" w:anchor="p-624963668" w:history="1">
        <w:r>
          <w:rPr>
            <w:rStyle w:val="cmg3"/>
            <w:u w:val="single"/>
          </w:rPr>
          <w:t>87/2025</w:t>
        </w:r>
      </w:hyperlink>
    </w:p>
    <w:p w:rsidR="00000000" w:rsidRDefault="00A154C3">
      <w:pPr>
        <w:divId w:val="2134055791"/>
        <w:rPr>
          <w:rFonts w:eastAsia="Times New Roman"/>
        </w:rPr>
      </w:pPr>
      <w:r>
        <w:rPr>
          <w:rFonts w:eastAsia="Times New Roman"/>
        </w:rPr>
        <w:t xml:space="preserve">Această lege a fost adoptată de Parlamentul României, în condiţiile art. 77 </w:t>
      </w:r>
      <w:hyperlink r:id="rId140" w:anchor="p-43226549" w:tgtFrame="_blank" w:history="1">
        <w:r>
          <w:rPr>
            <w:rStyle w:val="Hyperlink"/>
            <w:rFonts w:eastAsia="Times New Roman"/>
          </w:rPr>
          <w:t>alin. (2)</w:t>
        </w:r>
      </w:hyperlink>
      <w:r>
        <w:rPr>
          <w:rFonts w:eastAsia="Times New Roman"/>
        </w:rPr>
        <w:t xml:space="preserve">, cu respectarea prevederilor </w:t>
      </w:r>
      <w:hyperlink r:id="rId141" w:anchor="p-43226532" w:tgtFrame="_blank" w:history="1">
        <w:r>
          <w:rPr>
            <w:rStyle w:val="Hyperlink"/>
            <w:rFonts w:eastAsia="Times New Roman"/>
          </w:rPr>
          <w:t>art. 75</w:t>
        </w:r>
      </w:hyperlink>
      <w:r>
        <w:rPr>
          <w:rFonts w:eastAsia="Times New Roman"/>
        </w:rPr>
        <w:t xml:space="preserve"> şi ale art. 76 </w:t>
      </w:r>
      <w:hyperlink r:id="rId142" w:anchor="p-43226542" w:tgtFrame="_blank" w:history="1">
        <w:r>
          <w:rPr>
            <w:rStyle w:val="Hyperlink"/>
            <w:rFonts w:eastAsia="Times New Roman"/>
          </w:rPr>
          <w:t>alin. (1)</w:t>
        </w:r>
      </w:hyperlink>
      <w:r>
        <w:rPr>
          <w:rFonts w:eastAsia="Times New Roman"/>
        </w:rPr>
        <w:t xml:space="preserve"> din Constituţia României, republicată</w:t>
      </w:r>
      <w:r>
        <w:rPr>
          <w:rFonts w:eastAsia="Times New Roman"/>
        </w:rPr>
        <w:t>.</w:t>
      </w:r>
    </w:p>
    <w:tbl>
      <w:tblPr>
        <w:tblW w:w="7575" w:type="dxa"/>
        <w:jc w:val="center"/>
        <w:tblCellMar>
          <w:top w:w="15" w:type="dxa"/>
          <w:left w:w="15" w:type="dxa"/>
          <w:bottom w:w="15" w:type="dxa"/>
          <w:right w:w="15" w:type="dxa"/>
        </w:tblCellMar>
        <w:tblLook w:val="04A0" w:firstRow="1" w:lastRow="0" w:firstColumn="1" w:lastColumn="0" w:noHBand="0" w:noVBand="1"/>
      </w:tblPr>
      <w:tblGrid>
        <w:gridCol w:w="9"/>
        <w:gridCol w:w="4433"/>
        <w:gridCol w:w="3133"/>
      </w:tblGrid>
      <w:tr w:rsidR="00000000">
        <w:trPr>
          <w:divId w:val="1455902855"/>
          <w:trHeight w:val="15"/>
          <w:jc w:val="center"/>
        </w:trPr>
        <w:tc>
          <w:tcPr>
            <w:tcW w:w="0" w:type="auto"/>
            <w:tcMar>
              <w:top w:w="0" w:type="dxa"/>
              <w:left w:w="0" w:type="dxa"/>
              <w:bottom w:w="0" w:type="dxa"/>
              <w:right w:w="0" w:type="dxa"/>
            </w:tcMar>
            <w:hideMark/>
          </w:tcPr>
          <w:p w:rsidR="00000000" w:rsidRDefault="00A154C3">
            <w:pPr>
              <w:rPr>
                <w:rFonts w:eastAsia="Times New Roman"/>
                <w:sz w:val="2"/>
                <w:szCs w:val="24"/>
              </w:rPr>
            </w:pPr>
          </w:p>
        </w:tc>
        <w:tc>
          <w:tcPr>
            <w:tcW w:w="0" w:type="auto"/>
            <w:hideMark/>
          </w:tcPr>
          <w:p w:rsidR="00000000" w:rsidRDefault="00A154C3">
            <w:pPr>
              <w:rPr>
                <w:rFonts w:eastAsia="Times New Roman"/>
                <w:sz w:val="2"/>
                <w:szCs w:val="24"/>
              </w:rPr>
            </w:pPr>
          </w:p>
        </w:tc>
        <w:tc>
          <w:tcPr>
            <w:tcW w:w="0" w:type="auto"/>
            <w:hideMark/>
          </w:tcPr>
          <w:p w:rsidR="00000000" w:rsidRDefault="00A154C3">
            <w:pPr>
              <w:rPr>
                <w:rFonts w:eastAsia="Times New Roman"/>
                <w:sz w:val="2"/>
                <w:szCs w:val="24"/>
              </w:rPr>
            </w:pPr>
          </w:p>
        </w:tc>
      </w:tr>
      <w:tr w:rsidR="00000000">
        <w:trPr>
          <w:divId w:val="1455902855"/>
          <w:trHeight w:val="570"/>
          <w:jc w:val="center"/>
        </w:trPr>
        <w:tc>
          <w:tcPr>
            <w:tcW w:w="0" w:type="auto"/>
            <w:tcMar>
              <w:top w:w="0" w:type="dxa"/>
              <w:left w:w="0" w:type="dxa"/>
              <w:bottom w:w="0" w:type="dxa"/>
              <w:right w:w="0" w:type="dxa"/>
            </w:tcMar>
            <w:hideMark/>
          </w:tcPr>
          <w:p w:rsidR="00000000" w:rsidRDefault="00A154C3">
            <w:pPr>
              <w:rPr>
                <w:rFonts w:eastAsia="Times New Roman"/>
                <w:sz w:val="24"/>
                <w:szCs w:val="24"/>
              </w:rPr>
            </w:pPr>
          </w:p>
        </w:tc>
        <w:tc>
          <w:tcPr>
            <w:tcW w:w="0" w:type="auto"/>
            <w:tcBorders>
              <w:top w:val="nil"/>
              <w:left w:val="nil"/>
              <w:bottom w:val="nil"/>
              <w:right w:val="nil"/>
            </w:tcBorders>
            <w:hideMark/>
          </w:tcPr>
          <w:p w:rsidR="00000000" w:rsidRDefault="00A154C3">
            <w:pPr>
              <w:jc w:val="center"/>
              <w:rPr>
                <w:rFonts w:eastAsia="Times New Roman"/>
                <w:sz w:val="18"/>
                <w:szCs w:val="18"/>
              </w:rPr>
            </w:pPr>
            <w:r>
              <w:rPr>
                <w:rFonts w:eastAsia="Times New Roman"/>
                <w:sz w:val="18"/>
                <w:szCs w:val="18"/>
              </w:rPr>
              <w:t>p. PREŞEDIN</w:t>
            </w:r>
            <w:r>
              <w:rPr>
                <w:rFonts w:eastAsia="Times New Roman"/>
                <w:sz w:val="18"/>
                <w:szCs w:val="18"/>
              </w:rPr>
              <w:t>TELE CAMEREI DEPUTAŢILOR,</w:t>
            </w:r>
            <w:r>
              <w:rPr>
                <w:rFonts w:eastAsia="Times New Roman"/>
                <w:sz w:val="18"/>
                <w:szCs w:val="18"/>
              </w:rPr>
              <w:br/>
              <w:t>VASILE-DANIEL SUCIU</w:t>
            </w:r>
          </w:p>
        </w:tc>
        <w:tc>
          <w:tcPr>
            <w:tcW w:w="0" w:type="auto"/>
            <w:tcBorders>
              <w:top w:val="nil"/>
              <w:left w:val="nil"/>
              <w:bottom w:val="nil"/>
              <w:right w:val="nil"/>
            </w:tcBorders>
            <w:hideMark/>
          </w:tcPr>
          <w:p w:rsidR="00000000" w:rsidRDefault="00A154C3">
            <w:pPr>
              <w:jc w:val="center"/>
              <w:rPr>
                <w:rFonts w:eastAsia="Times New Roman"/>
                <w:sz w:val="18"/>
                <w:szCs w:val="18"/>
              </w:rPr>
            </w:pPr>
            <w:r>
              <w:rPr>
                <w:rFonts w:eastAsia="Times New Roman"/>
                <w:sz w:val="18"/>
                <w:szCs w:val="18"/>
              </w:rPr>
              <w:t>p. PREŞEDINTELE SENATULUI,</w:t>
            </w:r>
            <w:r>
              <w:rPr>
                <w:rFonts w:eastAsia="Times New Roman"/>
                <w:sz w:val="18"/>
                <w:szCs w:val="18"/>
              </w:rPr>
              <w:br/>
              <w:t>ALINA-ŞTEFANIA GORGHIU</w:t>
            </w:r>
          </w:p>
        </w:tc>
      </w:tr>
    </w:tbl>
    <w:p w:rsidR="00000000" w:rsidRDefault="00A154C3">
      <w:pPr>
        <w:pStyle w:val="al"/>
        <w:divId w:val="1455902855"/>
      </w:pPr>
      <w:r>
        <w:t>Bucureşti, 16 decembrie 2022</w:t>
      </w:r>
      <w:r>
        <w:t>.</w:t>
      </w:r>
    </w:p>
    <w:p w:rsidR="00000000" w:rsidRDefault="00A154C3">
      <w:pPr>
        <w:pStyle w:val="al"/>
        <w:divId w:val="1455902855"/>
      </w:pPr>
      <w:r>
        <w:t>Nr. 361</w:t>
      </w:r>
      <w:r>
        <w:t>.</w:t>
      </w:r>
    </w:p>
    <w:p w:rsidR="00000000" w:rsidRDefault="00A154C3">
      <w:pPr>
        <w:pStyle w:val="Heading4"/>
        <w:jc w:val="right"/>
        <w:divId w:val="1455902855"/>
        <w:rPr>
          <w:rFonts w:eastAsia="Times New Roman"/>
        </w:rPr>
      </w:pPr>
      <w:r>
        <w:rPr>
          <w:rFonts w:eastAsia="Times New Roman"/>
        </w:rPr>
        <w:t xml:space="preserve">ANEXA Nr. </w:t>
      </w:r>
      <w:r>
        <w:rPr>
          <w:rFonts w:eastAsia="Times New Roman"/>
        </w:rPr>
        <w:t>1</w:t>
      </w:r>
      <w:r>
        <w:rPr>
          <w:rFonts w:eastAsia="Times New Roman"/>
        </w:rPr>
        <w:t xml:space="preserve"> </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1</w:t>
      </w:r>
      <w:r>
        <w:t>.</w:t>
      </w:r>
      <w:r>
        <w:t xml:space="preserve"> Regulamentul (UE) </w:t>
      </w:r>
      <w:hyperlink r:id="rId143" w:tgtFrame="_blank" w:history="1">
        <w:r>
          <w:rPr>
            <w:rStyle w:val="Hyperlink"/>
          </w:rPr>
          <w:t>nr. 376/2014</w:t>
        </w:r>
      </w:hyperlink>
      <w:r>
        <w:t xml:space="preserve"> al Parlamentului European şi al Consiliului din 3 aprilie 2014 privind raportarea, analiza şi acţiunile subsecvente cu privire la evenimentele de aviaţie civilă, de modificare a Regulamentului (UE) </w:t>
      </w:r>
      <w:hyperlink r:id="rId144" w:tgtFrame="_blank" w:history="1">
        <w:r>
          <w:rPr>
            <w:rStyle w:val="Hyperlink"/>
          </w:rPr>
          <w:t>nr. 996/2</w:t>
        </w:r>
        <w:r>
          <w:rPr>
            <w:rStyle w:val="Hyperlink"/>
          </w:rPr>
          <w:t>010</w:t>
        </w:r>
      </w:hyperlink>
      <w:r>
        <w:t xml:space="preserve"> al Parlamentului European şi al Consiliului şi de abrogare a Directivei </w:t>
      </w:r>
      <w:hyperlink r:id="rId145" w:tgtFrame="_blank" w:history="1">
        <w:r>
          <w:rPr>
            <w:rStyle w:val="Hyperlink"/>
          </w:rPr>
          <w:t>2003/42/CE</w:t>
        </w:r>
      </w:hyperlink>
      <w:r>
        <w:t xml:space="preserve"> a Parlamentului</w:t>
      </w:r>
      <w:r>
        <w:t xml:space="preserve"> European şi a Consiliului şi a Regulamentelor (CE) </w:t>
      </w:r>
      <w:hyperlink r:id="rId146" w:tgtFrame="_blank" w:history="1">
        <w:r>
          <w:rPr>
            <w:rStyle w:val="Hyperlink"/>
          </w:rPr>
          <w:t>nr. 1.321/2007</w:t>
        </w:r>
      </w:hyperlink>
      <w:r>
        <w:t xml:space="preserve"> şi (CE) </w:t>
      </w:r>
      <w:hyperlink r:id="rId147" w:tgtFrame="_blank" w:history="1">
        <w:r>
          <w:rPr>
            <w:rStyle w:val="Hyperlink"/>
          </w:rPr>
          <w:t>nr. 1.330/2007</w:t>
        </w:r>
      </w:hyperlink>
      <w:r>
        <w:t xml:space="preserve"> ale Comisiei</w:t>
      </w:r>
      <w:r>
        <w:t>;</w:t>
      </w:r>
    </w:p>
    <w:p w:rsidR="00000000" w:rsidRDefault="00A154C3">
      <w:pPr>
        <w:pStyle w:val="al"/>
        <w:divId w:val="1455902855"/>
      </w:pPr>
      <w:r>
        <w:t>2</w:t>
      </w:r>
      <w:r>
        <w:t>.</w:t>
      </w:r>
      <w:r>
        <w:t xml:space="preserve"> Regulamentul (UE) </w:t>
      </w:r>
      <w:hyperlink r:id="rId148" w:tgtFrame="_blank" w:history="1">
        <w:r>
          <w:rPr>
            <w:rStyle w:val="Hyperlink"/>
          </w:rPr>
          <w:t>nr. 596/2014</w:t>
        </w:r>
      </w:hyperlink>
      <w:r>
        <w:t xml:space="preserve"> al Parlamentului European şi al Consi</w:t>
      </w:r>
      <w:r>
        <w:t xml:space="preserve">liului din 16 aprilie 2014 privind abuzul de piaţă (regulamentul privind abuzul de piaţă) şi de abrogare a Directivei </w:t>
      </w:r>
      <w:hyperlink r:id="rId149" w:tgtFrame="_blank" w:history="1">
        <w:r>
          <w:rPr>
            <w:rStyle w:val="Hyperlink"/>
          </w:rPr>
          <w:t>2003/6/CE</w:t>
        </w:r>
      </w:hyperlink>
      <w:r>
        <w:t xml:space="preserve"> a Parlamentului European şi a Consiliului şi a Directivelor </w:t>
      </w:r>
      <w:hyperlink r:id="rId150" w:tgtFrame="_blank" w:history="1">
        <w:r>
          <w:rPr>
            <w:rStyle w:val="Hyperlink"/>
          </w:rPr>
          <w:t>2003/124/CE</w:t>
        </w:r>
      </w:hyperlink>
      <w:r>
        <w:t xml:space="preserve">, </w:t>
      </w:r>
      <w:hyperlink r:id="rId151" w:tgtFrame="_blank" w:history="1">
        <w:r>
          <w:rPr>
            <w:rStyle w:val="Hyperlink"/>
          </w:rPr>
          <w:t>2003/125/CE</w:t>
        </w:r>
      </w:hyperlink>
      <w:r>
        <w:t xml:space="preserve"> şi </w:t>
      </w:r>
      <w:hyperlink r:id="rId152" w:tgtFrame="_blank" w:history="1">
        <w:r>
          <w:rPr>
            <w:rStyle w:val="Hyperlink"/>
          </w:rPr>
          <w:t>2004/72/CE</w:t>
        </w:r>
      </w:hyperlink>
      <w:r>
        <w:t xml:space="preserve"> ale Comisiei</w:t>
      </w:r>
      <w:r>
        <w:t>;</w:t>
      </w:r>
    </w:p>
    <w:p w:rsidR="00000000" w:rsidRDefault="00A154C3">
      <w:pPr>
        <w:pStyle w:val="al"/>
        <w:divId w:val="1455902855"/>
      </w:pPr>
      <w:r>
        <w:lastRenderedPageBreak/>
        <w:t>3</w:t>
      </w:r>
      <w:r>
        <w:t>.</w:t>
      </w:r>
      <w:r>
        <w:t xml:space="preserve"> Regulamentul (UE) </w:t>
      </w:r>
      <w:hyperlink r:id="rId153" w:tgtFrame="_blank" w:history="1">
        <w:r>
          <w:rPr>
            <w:rStyle w:val="Hyperlink"/>
          </w:rPr>
          <w:t>nr. 909/2014</w:t>
        </w:r>
      </w:hyperlink>
      <w:r>
        <w:t xml:space="preserve"> al Parlamentului European şi al Consiliului din 23 iulie 2014</w:t>
      </w:r>
      <w:r>
        <w:t xml:space="preserve"> privind îmbunătăţirea decontării titlurilor de valoare în Uniunea Europeană şi privind depozitarii centrali de titluri de valoare şi de modificare a Directivelor </w:t>
      </w:r>
      <w:hyperlink r:id="rId154" w:tgtFrame="_blank" w:history="1">
        <w:r>
          <w:rPr>
            <w:rStyle w:val="Hyperlink"/>
          </w:rPr>
          <w:t>98/26/CE</w:t>
        </w:r>
      </w:hyperlink>
      <w:r>
        <w:t xml:space="preserve"> şi </w:t>
      </w:r>
      <w:hyperlink r:id="rId155" w:tgtFrame="_blank" w:history="1">
        <w:r>
          <w:rPr>
            <w:rStyle w:val="Hyperlink"/>
          </w:rPr>
          <w:t>2014/65/UE</w:t>
        </w:r>
      </w:hyperlink>
      <w:r>
        <w:t xml:space="preserve"> şi a Regulamentului (UE) </w:t>
      </w:r>
      <w:hyperlink r:id="rId156" w:tgtFrame="_blank" w:history="1">
        <w:r>
          <w:rPr>
            <w:rStyle w:val="Hyperlink"/>
          </w:rPr>
          <w:t>nr. 236/2012;</w:t>
        </w:r>
      </w:hyperlink>
    </w:p>
    <w:p w:rsidR="00000000" w:rsidRDefault="00A154C3">
      <w:pPr>
        <w:pStyle w:val="al"/>
        <w:divId w:val="1455902855"/>
      </w:pPr>
      <w:r>
        <w:t>4</w:t>
      </w:r>
      <w:r>
        <w:t>.</w:t>
      </w:r>
      <w:r>
        <w:t xml:space="preserve"> Regulamentul (UE) </w:t>
      </w:r>
      <w:hyperlink r:id="rId157" w:tgtFrame="_blank" w:history="1">
        <w:r>
          <w:rPr>
            <w:rStyle w:val="Hyperlink"/>
          </w:rPr>
          <w:t>nr. 1.286/2014</w:t>
        </w:r>
      </w:hyperlink>
      <w:r>
        <w:t xml:space="preserve"> al Parlamentului European şi al Consiliului din 26 noiembrie 2014 priv</w:t>
      </w:r>
      <w:r>
        <w:t>ind documentele cu informaţii esenţiale referitoare la produsele de investiţii individuale structurate şi bazate pe asigurări (PRIIP);</w:t>
      </w:r>
      <w:r>
        <w:t xml:space="preserve"> </w:t>
      </w:r>
    </w:p>
    <w:p w:rsidR="00000000" w:rsidRDefault="00A154C3">
      <w:pPr>
        <w:pStyle w:val="al"/>
        <w:divId w:val="1455902855"/>
      </w:pPr>
      <w:r>
        <w:t>5</w:t>
      </w:r>
      <w:r>
        <w:t>.</w:t>
      </w:r>
      <w:r>
        <w:t xml:space="preserve"> Regulamentul (UE) </w:t>
      </w:r>
      <w:hyperlink r:id="rId158" w:tgtFrame="_blank" w:history="1">
        <w:r>
          <w:rPr>
            <w:rStyle w:val="Hyperlink"/>
          </w:rPr>
          <w:t>2015/847</w:t>
        </w:r>
      </w:hyperlink>
      <w:r>
        <w:t xml:space="preserve"> al Parlamentului European şi al Consiliului din 20 mai 2015 privind informaţiile care însoţesc transfe</w:t>
      </w:r>
      <w:r>
        <w:t xml:space="preserve">rurile de fonduri şi de abrogare a Regulamentului (CE) </w:t>
      </w:r>
      <w:hyperlink r:id="rId159" w:tgtFrame="_blank" w:history="1">
        <w:r>
          <w:rPr>
            <w:rStyle w:val="Hyperlink"/>
          </w:rPr>
          <w:t>nr. 1.781/2006;</w:t>
        </w:r>
      </w:hyperlink>
    </w:p>
    <w:p w:rsidR="00000000" w:rsidRDefault="00A154C3">
      <w:pPr>
        <w:pStyle w:val="al"/>
        <w:divId w:val="1455902855"/>
      </w:pPr>
      <w:r>
        <w:t>6</w:t>
      </w:r>
      <w:r>
        <w:t>.</w:t>
      </w:r>
      <w:r>
        <w:t xml:space="preserve"> Regulamentul (UE) </w:t>
      </w:r>
      <w:hyperlink r:id="rId160" w:tgtFrame="_blank" w:history="1">
        <w:r>
          <w:rPr>
            <w:rStyle w:val="Hyperlink"/>
          </w:rPr>
          <w:t>2015/2.365</w:t>
        </w:r>
      </w:hyperlink>
      <w:r>
        <w:t xml:space="preserve"> al Parlamentului European şi al Consiliului din 25 noiembrie 2015 privind transparenţa operaţiunilor de finanţare prin instrumente financiare şi transparenţa re</w:t>
      </w:r>
      <w:r>
        <w:t xml:space="preserve">utilizării şi de modificare a Regulamentului (UE) </w:t>
      </w:r>
      <w:hyperlink r:id="rId161" w:tgtFrame="_blank" w:history="1">
        <w:r>
          <w:rPr>
            <w:rStyle w:val="Hyperlink"/>
          </w:rPr>
          <w:t>nr. 648/2012;</w:t>
        </w:r>
      </w:hyperlink>
    </w:p>
    <w:p w:rsidR="00000000" w:rsidRDefault="00A154C3">
      <w:pPr>
        <w:pStyle w:val="al"/>
        <w:divId w:val="1455902855"/>
      </w:pPr>
      <w:r>
        <w:t>7</w:t>
      </w:r>
      <w:r>
        <w:t>.</w:t>
      </w:r>
      <w:r>
        <w:t xml:space="preserve"> Regulamentul (UE) </w:t>
      </w:r>
      <w:hyperlink r:id="rId162" w:tgtFrame="_blank" w:history="1">
        <w:r>
          <w:rPr>
            <w:rStyle w:val="Hyperlink"/>
          </w:rPr>
          <w:t>2017/1.129</w:t>
        </w:r>
      </w:hyperlink>
      <w:r>
        <w:t xml:space="preserve"> al Parlamentului European şi al Consiliului din 14 iunie 2017 privind prospectul care trebuie publicat în cazul unei oferte publice de valori mobiliare sau al admiterii de valori m</w:t>
      </w:r>
      <w:r>
        <w:t xml:space="preserve">obiliare la tranzacţionare pe o piaţă reglementată şi de abrogare a Directivei </w:t>
      </w:r>
      <w:hyperlink r:id="rId163" w:tgtFrame="_blank" w:history="1">
        <w:r>
          <w:rPr>
            <w:rStyle w:val="Hyperlink"/>
          </w:rPr>
          <w:t>2003/71/CE</w:t>
        </w:r>
      </w:hyperlink>
      <w:r>
        <w:t>.</w:t>
      </w:r>
    </w:p>
    <w:p w:rsidR="00000000" w:rsidRDefault="00A154C3">
      <w:pPr>
        <w:pStyle w:val="al"/>
        <w:divId w:val="1455902855"/>
      </w:pPr>
      <w:r>
        <w:t>8</w:t>
      </w:r>
      <w:r>
        <w:t>.</w:t>
      </w:r>
      <w:r>
        <w:t xml:space="preserve"> Regulamentul (UE) </w:t>
      </w:r>
      <w:hyperlink r:id="rId164" w:tgtFrame="_blank" w:history="1">
        <w:r>
          <w:rPr>
            <w:rStyle w:val="Hyperlink"/>
          </w:rPr>
          <w:t>2024/1.624</w:t>
        </w:r>
      </w:hyperlink>
      <w:r>
        <w:t xml:space="preserve"> al Parlamentului European şi al Consiliului din 31 mai 2024 privind prevenirea utilizării sistemului financiar în sc</w:t>
      </w:r>
      <w:r>
        <w:t>opul spălării banilor sau finanţării terorismului</w:t>
      </w:r>
      <w:r>
        <w:t>.</w:t>
      </w:r>
      <w:r>
        <w:rPr>
          <w:rStyle w:val="cmg3"/>
        </w:rPr>
        <w:t xml:space="preserve"> 26/05/2025 - punctul a fost introdus prin Lege </w:t>
      </w:r>
      <w:hyperlink r:id="rId165" w:anchor="p-624963657" w:history="1">
        <w:r>
          <w:rPr>
            <w:rStyle w:val="cmg3"/>
            <w:u w:val="single"/>
          </w:rPr>
          <w:t>87/2025</w:t>
        </w:r>
      </w:hyperlink>
      <w:r>
        <w:rPr>
          <w:rStyle w:val="cmg3"/>
        </w:rPr>
        <w:t>.</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166" w:tgtFrame="_blank" w:history="1">
        <w:r>
          <w:rPr>
            <w:rStyle w:val="Hyperlink"/>
          </w:rPr>
          <w:t>nr. 297/2004</w:t>
        </w:r>
      </w:hyperlink>
      <w:r>
        <w:t xml:space="preserve"> privind piaţa de capital, cu modificările şi completările ulterioare</w:t>
      </w:r>
      <w:r>
        <w:t>;</w:t>
      </w:r>
    </w:p>
    <w:p w:rsidR="00000000" w:rsidRDefault="00A154C3">
      <w:pPr>
        <w:pStyle w:val="al"/>
        <w:divId w:val="1455902855"/>
      </w:pPr>
      <w:r>
        <w:t>2</w:t>
      </w:r>
      <w:r>
        <w:t>.</w:t>
      </w:r>
      <w:r>
        <w:t xml:space="preserve"> Legea </w:t>
      </w:r>
      <w:hyperlink r:id="rId167" w:tgtFrame="_blank" w:history="1">
        <w:r>
          <w:rPr>
            <w:rStyle w:val="Hyperlink"/>
          </w:rPr>
          <w:t>nr. 204/2006</w:t>
        </w:r>
      </w:hyperlink>
      <w:r>
        <w:t xml:space="preserve"> privind pensiile facultative, cu modificările şi completările ulterioare</w:t>
      </w:r>
      <w:r>
        <w:t>;</w:t>
      </w:r>
    </w:p>
    <w:p w:rsidR="00000000" w:rsidRDefault="00A154C3">
      <w:pPr>
        <w:pStyle w:val="al"/>
        <w:divId w:val="1455902855"/>
      </w:pPr>
      <w:r>
        <w:t>3</w:t>
      </w:r>
      <w:r>
        <w:t>.</w:t>
      </w:r>
      <w:r>
        <w:t xml:space="preserve"> Legea </w:t>
      </w:r>
      <w:hyperlink r:id="rId168" w:tgtFrame="_blank" w:history="1">
        <w:r>
          <w:rPr>
            <w:rStyle w:val="Hyperlink"/>
          </w:rPr>
          <w:t>nr. 74/2015</w:t>
        </w:r>
      </w:hyperlink>
      <w:r>
        <w:t xml:space="preserve"> privind administratorii de fonduri de investiţii alternative, cu modificările şi completările ulterioare</w:t>
      </w:r>
      <w:r>
        <w:t>;</w:t>
      </w:r>
    </w:p>
    <w:p w:rsidR="00000000" w:rsidRDefault="00A154C3">
      <w:pPr>
        <w:pStyle w:val="al"/>
        <w:divId w:val="1455902855"/>
      </w:pPr>
      <w:r>
        <w:t>4</w:t>
      </w:r>
      <w:r>
        <w:t>.</w:t>
      </w:r>
      <w:r>
        <w:t xml:space="preserve"> Legea </w:t>
      </w:r>
      <w:hyperlink r:id="rId169" w:tgtFrame="_blank" w:history="1">
        <w:r>
          <w:rPr>
            <w:rStyle w:val="Hyperlink"/>
          </w:rPr>
          <w:t>nr. 237/2015</w:t>
        </w:r>
      </w:hyperlink>
      <w:r>
        <w:t xml:space="preserve"> privind autorizarea şi supravegherea activităţii de asigurare şi rea</w:t>
      </w:r>
      <w:r>
        <w:t>sigurare, cu modificările şi completările ulterioare</w:t>
      </w:r>
      <w:r>
        <w:t>;</w:t>
      </w:r>
    </w:p>
    <w:p w:rsidR="00000000" w:rsidRDefault="00A154C3">
      <w:pPr>
        <w:pStyle w:val="al"/>
        <w:divId w:val="1455902855"/>
      </w:pPr>
      <w:r>
        <w:t>5</w:t>
      </w:r>
      <w:r>
        <w:t>.</w:t>
      </w:r>
      <w:r>
        <w:t xml:space="preserve"> Legea </w:t>
      </w:r>
      <w:hyperlink r:id="rId170" w:tgtFrame="_blank" w:history="1">
        <w:r>
          <w:rPr>
            <w:rStyle w:val="Hyperlink"/>
          </w:rPr>
          <w:t>nr. 276/2015</w:t>
        </w:r>
      </w:hyperlink>
      <w:r>
        <w:t xml:space="preserve"> privind stabilirea unor măsuri de punere în aplicare a Regulamentului (UE) </w:t>
      </w:r>
      <w:hyperlink r:id="rId171" w:tgtFrame="_blank" w:history="1">
        <w:r>
          <w:rPr>
            <w:rStyle w:val="Hyperlink"/>
          </w:rPr>
          <w:t>nr. 236/2012</w:t>
        </w:r>
      </w:hyperlink>
      <w:r>
        <w:t xml:space="preserve"> al Parlamentului European şi al Consiliului privind vânzarea în lipsă şi anumite aspecte ale swapurilor p</w:t>
      </w:r>
      <w:r>
        <w:t>e riscul de credit</w:t>
      </w:r>
      <w:r>
        <w:t>;</w:t>
      </w:r>
    </w:p>
    <w:p w:rsidR="00000000" w:rsidRDefault="00A154C3">
      <w:pPr>
        <w:pStyle w:val="al"/>
        <w:divId w:val="1455902855"/>
      </w:pPr>
      <w:r>
        <w:t>6</w:t>
      </w:r>
      <w:r>
        <w:t>.</w:t>
      </w:r>
      <w:r>
        <w:t xml:space="preserve"> Legea </w:t>
      </w:r>
      <w:hyperlink r:id="rId172" w:tgtFrame="_blank" w:history="1">
        <w:r>
          <w:rPr>
            <w:rStyle w:val="Hyperlink"/>
          </w:rPr>
          <w:t>nr. 165/2016</w:t>
        </w:r>
      </w:hyperlink>
      <w:r>
        <w:t xml:space="preserve"> privind siguranţa operaţiunilor petroliere offshore, cu modi</w:t>
      </w:r>
      <w:r>
        <w:t>ficările şi completările ulterioare</w:t>
      </w:r>
      <w:r>
        <w:t>;</w:t>
      </w:r>
    </w:p>
    <w:p w:rsidR="00000000" w:rsidRDefault="00A154C3">
      <w:pPr>
        <w:pStyle w:val="al"/>
        <w:divId w:val="1455902855"/>
      </w:pPr>
      <w:r>
        <w:t>7</w:t>
      </w:r>
      <w:r>
        <w:t>.</w:t>
      </w:r>
      <w:r>
        <w:t xml:space="preserve"> Legea </w:t>
      </w:r>
      <w:hyperlink r:id="rId173" w:tgtFrame="_blank" w:history="1">
        <w:r>
          <w:rPr>
            <w:rStyle w:val="Hyperlink"/>
          </w:rPr>
          <w:t>nr. 24/2017</w:t>
        </w:r>
      </w:hyperlink>
      <w:r>
        <w:t xml:space="preserve"> privind emitenţii de instrumen</w:t>
      </w:r>
      <w:r>
        <w:t>te financiare şi operaţiuni de piaţă, republicată, cu modificările şi completările ulterioare</w:t>
      </w:r>
      <w:r>
        <w:t>;</w:t>
      </w:r>
    </w:p>
    <w:p w:rsidR="00000000" w:rsidRDefault="00A154C3">
      <w:pPr>
        <w:pStyle w:val="al"/>
        <w:divId w:val="1455902855"/>
      </w:pPr>
      <w:r>
        <w:t>8</w:t>
      </w:r>
      <w:r>
        <w:t>.</w:t>
      </w:r>
      <w:r>
        <w:t xml:space="preserve"> Legea </w:t>
      </w:r>
      <w:hyperlink r:id="rId174" w:tgtFrame="_blank" w:history="1">
        <w:r>
          <w:rPr>
            <w:rStyle w:val="Hyperlink"/>
          </w:rPr>
          <w:t>nr. 162/2017</w:t>
        </w:r>
      </w:hyperlink>
      <w:r>
        <w:t xml:space="preserve"> privind auditul statutar al situaţiilor financiare anuale şi al situaţiilor financiare anuale consolidate şi de modificare a unor acte normative, cu</w:t>
      </w:r>
      <w:r>
        <w:t xml:space="preserve"> modificările ulterioare</w:t>
      </w:r>
      <w:r>
        <w:t>;</w:t>
      </w:r>
    </w:p>
    <w:p w:rsidR="00000000" w:rsidRDefault="00A154C3">
      <w:pPr>
        <w:pStyle w:val="al"/>
        <w:divId w:val="1455902855"/>
      </w:pPr>
      <w:r>
        <w:t>9</w:t>
      </w:r>
      <w:r>
        <w:t>.</w:t>
      </w:r>
      <w:r>
        <w:t xml:space="preserve"> Legea </w:t>
      </w:r>
      <w:hyperlink r:id="rId175" w:tgtFrame="_blank" w:history="1">
        <w:r>
          <w:rPr>
            <w:rStyle w:val="Hyperlink"/>
          </w:rPr>
          <w:t>nr. 210/2017</w:t>
        </w:r>
      </w:hyperlink>
      <w:r>
        <w:t xml:space="preserve"> privind stabilirea unor măsuri de punere în aplicare a Regulamentului (UE) </w:t>
      </w:r>
      <w:hyperlink r:id="rId176" w:tgtFrame="_blank" w:history="1">
        <w:r>
          <w:rPr>
            <w:rStyle w:val="Hyperlink"/>
          </w:rPr>
          <w:t>nr. 648/2012</w:t>
        </w:r>
      </w:hyperlink>
      <w:r>
        <w:t xml:space="preserve"> al Parlamentului European şi al Consiliului din 4 iulie 2012 privind instrumentele financiare d</w:t>
      </w:r>
      <w:r>
        <w:t>erivate extrabursiere, contrapărţile centrale şi registrele centrale de tranzacţii</w:t>
      </w:r>
      <w:r>
        <w:t>;</w:t>
      </w:r>
    </w:p>
    <w:p w:rsidR="00000000" w:rsidRDefault="00A154C3">
      <w:pPr>
        <w:pStyle w:val="al"/>
        <w:divId w:val="1455902855"/>
      </w:pPr>
      <w:r>
        <w:t>10</w:t>
      </w:r>
      <w:r>
        <w:t>.</w:t>
      </w:r>
      <w:r>
        <w:t xml:space="preserve"> Legea </w:t>
      </w:r>
      <w:hyperlink r:id="rId177" w:tgtFrame="_blank" w:history="1">
        <w:r>
          <w:rPr>
            <w:rStyle w:val="Hyperlink"/>
          </w:rPr>
          <w:t>nr. 126/2018</w:t>
        </w:r>
      </w:hyperlink>
      <w:r>
        <w:t xml:space="preserve"> privi</w:t>
      </w:r>
      <w:r>
        <w:t>nd pieţele de instrumente financiare, cu modificările şi completările ulterioare</w:t>
      </w:r>
      <w:r>
        <w:t>;</w:t>
      </w:r>
    </w:p>
    <w:p w:rsidR="00000000" w:rsidRDefault="00A154C3">
      <w:pPr>
        <w:pStyle w:val="al"/>
        <w:divId w:val="1455902855"/>
      </w:pPr>
      <w:r>
        <w:t>11</w:t>
      </w:r>
      <w:r>
        <w:t>.</w:t>
      </w:r>
      <w:r>
        <w:t xml:space="preserve"> Legea </w:t>
      </w:r>
      <w:hyperlink r:id="rId178" w:tgtFrame="_blank" w:history="1">
        <w:r>
          <w:rPr>
            <w:rStyle w:val="Hyperlink"/>
          </w:rPr>
          <w:t>nr. 236/2018</w:t>
        </w:r>
      </w:hyperlink>
      <w:r>
        <w:t xml:space="preserve"> privind distribu</w:t>
      </w:r>
      <w:r>
        <w:t>ţia de asigurări, cu modificările şi completările ulterioare</w:t>
      </w:r>
      <w:r>
        <w:t>;</w:t>
      </w:r>
    </w:p>
    <w:p w:rsidR="00000000" w:rsidRDefault="00A154C3">
      <w:pPr>
        <w:pStyle w:val="al"/>
        <w:divId w:val="1455902855"/>
      </w:pPr>
      <w:r>
        <w:t>12</w:t>
      </w:r>
      <w:r>
        <w:t>.</w:t>
      </w:r>
      <w:r>
        <w:t xml:space="preserve"> Legea </w:t>
      </w:r>
      <w:hyperlink r:id="rId179" w:tgtFrame="_blank" w:history="1">
        <w:r>
          <w:rPr>
            <w:rStyle w:val="Hyperlink"/>
          </w:rPr>
          <w:t>nr. 129/2019</w:t>
        </w:r>
      </w:hyperlink>
      <w:r>
        <w:t xml:space="preserve"> pentru prevenirea şi combaterea spălării banilor şi finanţării terorismului, precum şi pentru modificarea şi completarea unor acte normative, cu modificările şi completările ulterioare</w:t>
      </w:r>
      <w:r>
        <w:t>;</w:t>
      </w:r>
    </w:p>
    <w:p w:rsidR="00000000" w:rsidRDefault="00A154C3">
      <w:pPr>
        <w:pStyle w:val="al"/>
        <w:divId w:val="1455902855"/>
      </w:pPr>
      <w:r>
        <w:lastRenderedPageBreak/>
        <w:t>13</w:t>
      </w:r>
      <w:r>
        <w:t>.</w:t>
      </w:r>
      <w:r>
        <w:t xml:space="preserve"> Legea </w:t>
      </w:r>
      <w:hyperlink r:id="rId180" w:tgtFrame="_blank" w:history="1">
        <w:r>
          <w:rPr>
            <w:rStyle w:val="Hyperlink"/>
          </w:rPr>
          <w:t>nr. 1/2020</w:t>
        </w:r>
      </w:hyperlink>
      <w:r>
        <w:t xml:space="preserve"> privind pensiile ocupaţionale, cu completările ulterioare</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t>1</w:t>
      </w:r>
      <w:r>
        <w:t>.</w:t>
      </w:r>
      <w:r>
        <w:t xml:space="preserve"> </w:t>
      </w:r>
      <w:r>
        <w:t xml:space="preserve">Ordonanţa de urgenţă a Guvernului </w:t>
      </w:r>
      <w:hyperlink r:id="rId181" w:tgtFrame="_blank" w:history="1">
        <w:r>
          <w:rPr>
            <w:rStyle w:val="Hyperlink"/>
          </w:rPr>
          <w:t>nr. 99/2006</w:t>
        </w:r>
      </w:hyperlink>
      <w:r>
        <w:t xml:space="preserve"> privind instituţiile de credit şi adecva</w:t>
      </w:r>
      <w:r>
        <w:t xml:space="preserve">rea capitalului, aprobată cu modificări şi completări prin Legea </w:t>
      </w:r>
      <w:hyperlink r:id="rId182" w:tgtFrame="_blank" w:history="1">
        <w:r>
          <w:rPr>
            <w:rStyle w:val="Hyperlink"/>
          </w:rPr>
          <w:t>nr. 227/2007</w:t>
        </w:r>
      </w:hyperlink>
      <w:r>
        <w:t>, cu modificările şi completările ulterioare</w:t>
      </w:r>
      <w:r>
        <w:t>;</w:t>
      </w:r>
    </w:p>
    <w:p w:rsidR="00000000" w:rsidRDefault="00A154C3">
      <w:pPr>
        <w:pStyle w:val="al"/>
        <w:divId w:val="1455902855"/>
      </w:pPr>
      <w:r>
        <w:t>2</w:t>
      </w:r>
      <w:r>
        <w:t>.</w:t>
      </w:r>
      <w:r>
        <w:t xml:space="preserve"> Ordonanţa de urgenţă a Guvernului </w:t>
      </w:r>
      <w:hyperlink r:id="rId183" w:tgtFrame="_blank" w:history="1">
        <w:r>
          <w:rPr>
            <w:rStyle w:val="Hyperlink"/>
          </w:rPr>
          <w:t>nr. 32/2012</w:t>
        </w:r>
      </w:hyperlink>
      <w:r>
        <w:t xml:space="preserve"> privind organismele de plasament colectiv în valori mobiliare şi societăţile de administrare a</w:t>
      </w:r>
      <w:r>
        <w:t xml:space="preserve"> investiţiilor, precum şi pentru modificarea şi completarea Legii </w:t>
      </w:r>
      <w:hyperlink r:id="rId184" w:tgtFrame="_blank" w:history="1">
        <w:r>
          <w:rPr>
            <w:rStyle w:val="Hyperlink"/>
          </w:rPr>
          <w:t>nr. 297/2004</w:t>
        </w:r>
      </w:hyperlink>
      <w:r>
        <w:t xml:space="preserve"> privind piaţa de capital, aprobată cu modificări şi co</w:t>
      </w:r>
      <w:r>
        <w:t xml:space="preserve">mpletări prin Legea </w:t>
      </w:r>
      <w:hyperlink r:id="rId185" w:tgtFrame="_blank" w:history="1">
        <w:r>
          <w:rPr>
            <w:rStyle w:val="Hyperlink"/>
          </w:rPr>
          <w:t>nr. 10/2015</w:t>
        </w:r>
      </w:hyperlink>
      <w:r>
        <w:t>, cu modificările şi completările ulterioare</w:t>
      </w:r>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 xml:space="preserve">Hotărârea Guvernului </w:t>
      </w:r>
      <w:hyperlink r:id="rId186" w:tgtFrame="_blank" w:history="1">
        <w:r>
          <w:rPr>
            <w:rStyle w:val="Hyperlink"/>
          </w:rPr>
          <w:t>nr. 811/2010</w:t>
        </w:r>
      </w:hyperlink>
      <w:r>
        <w:t xml:space="preserve"> privind controlul statului portului, cu modificările şi completările ulterioare</w:t>
      </w:r>
      <w:r>
        <w:t>.</w:t>
      </w:r>
    </w:p>
    <w:p w:rsidR="00000000" w:rsidRDefault="00A154C3">
      <w:pPr>
        <w:pStyle w:val="al"/>
        <w:divId w:val="1455902855"/>
      </w:pPr>
      <w:r>
        <w:rPr>
          <w:rStyle w:val="Strong"/>
        </w:rPr>
        <w:t>Acte ale administraţie</w:t>
      </w:r>
      <w:r>
        <w:rPr>
          <w:rStyle w:val="Strong"/>
        </w:rPr>
        <w:t>i publice centrale de specialitat</w:t>
      </w:r>
      <w:r>
        <w:rPr>
          <w:rStyle w:val="Strong"/>
        </w:rPr>
        <w:t>e</w:t>
      </w:r>
    </w:p>
    <w:p w:rsidR="00000000" w:rsidRDefault="00A154C3">
      <w:pPr>
        <w:pStyle w:val="al"/>
        <w:divId w:val="1455902855"/>
      </w:pPr>
      <w:r>
        <w:t>1</w:t>
      </w:r>
      <w:r>
        <w:t>.</w:t>
      </w:r>
      <w:r>
        <w:t xml:space="preserve"> Regulamentul Comisiei Naţionale a Valorilor Mobiliare </w:t>
      </w:r>
      <w:hyperlink r:id="rId187" w:tgtFrame="_blank" w:history="1">
        <w:r>
          <w:rPr>
            <w:rStyle w:val="Hyperlink"/>
          </w:rPr>
          <w:t>nr. 31/2006</w:t>
        </w:r>
      </w:hyperlink>
      <w:r>
        <w:t xml:space="preserve"> privind completarea unor reglementări ale Comisiei Naţionale a Valorilor Mobiliare, în vederea implementării unor prevederi ale directivelor europene</w:t>
      </w:r>
      <w:r>
        <w:t>;</w:t>
      </w:r>
    </w:p>
    <w:p w:rsidR="00000000" w:rsidRDefault="00A154C3">
      <w:pPr>
        <w:pStyle w:val="al"/>
        <w:divId w:val="1455902855"/>
      </w:pPr>
      <w:r>
        <w:t>2</w:t>
      </w:r>
      <w:r>
        <w:t>.</w:t>
      </w:r>
      <w:r>
        <w:t xml:space="preserve"> Ordinul Comisiei Naţionale a Valorilor Mobiliare </w:t>
      </w:r>
      <w:hyperlink r:id="rId188" w:tgtFrame="_blank" w:history="1">
        <w:r>
          <w:rPr>
            <w:rStyle w:val="Hyperlink"/>
          </w:rPr>
          <w:t>nr. 99/2012</w:t>
        </w:r>
      </w:hyperlink>
      <w:r>
        <w:t xml:space="preserve"> privind aprobarea Regulamentului </w:t>
      </w:r>
      <w:hyperlink r:id="rId189" w:tgtFrame="_blank" w:history="1">
        <w:r>
          <w:rPr>
            <w:rStyle w:val="Hyperlink"/>
          </w:rPr>
          <w:t>nr. 6/2012</w:t>
        </w:r>
      </w:hyperlink>
      <w:r>
        <w:t xml:space="preserve"> pentru aplicarea </w:t>
      </w:r>
      <w:hyperlink r:id="rId190" w:anchor="p-60825865" w:tgtFrame="_blank" w:history="1">
        <w:r>
          <w:rPr>
            <w:rStyle w:val="Hyperlink"/>
          </w:rPr>
          <w:t>art. 41</w:t>
        </w:r>
      </w:hyperlink>
      <w:r>
        <w:t xml:space="preserve"> din Regulamentul (UE) nr. 236/2012 al Parlamentului European şi al Consiliului din</w:t>
      </w:r>
      <w:r>
        <w:t xml:space="preserve"> 14 martie 2012 privind vânzarea în lipsă şi anumite aspecte ale swapurilor pe riscul de credit</w:t>
      </w:r>
      <w:r>
        <w:t>;</w:t>
      </w:r>
    </w:p>
    <w:p w:rsidR="00000000" w:rsidRDefault="00A154C3">
      <w:pPr>
        <w:pStyle w:val="al"/>
        <w:divId w:val="1455902855"/>
      </w:pPr>
      <w:r>
        <w:t>3</w:t>
      </w:r>
      <w:r>
        <w:t>.</w:t>
      </w:r>
      <w:r>
        <w:t xml:space="preserve"> Ordinul ministrului transporturilor </w:t>
      </w:r>
      <w:hyperlink r:id="rId191" w:tgtFrame="_blank" w:history="1">
        <w:r>
          <w:rPr>
            <w:rStyle w:val="Hyperlink"/>
          </w:rPr>
          <w:t>nr. 1.135/2015</w:t>
        </w:r>
      </w:hyperlink>
      <w:r>
        <w:t xml:space="preserve"> privind măsuri pentru aplicarea Regulamentului (UE) </w:t>
      </w:r>
      <w:hyperlink r:id="rId192" w:tgtFrame="_blank" w:history="1">
        <w:r>
          <w:rPr>
            <w:rStyle w:val="Hyperlink"/>
          </w:rPr>
          <w:t>nr. 376/2014</w:t>
        </w:r>
      </w:hyperlink>
      <w:r>
        <w:t xml:space="preserve"> al Parlamentului European şi al Consiliului din 3 aprilie 2014 privind raportarea, analiza şi acţiunile subsecvente cu privire la evenimentele de aviaţie civilă, de modificare a Regulamentului (UE) </w:t>
      </w:r>
      <w:hyperlink r:id="rId193" w:tgtFrame="_blank" w:history="1">
        <w:r>
          <w:rPr>
            <w:rStyle w:val="Hyperlink"/>
          </w:rPr>
          <w:t>nr. 996/2010</w:t>
        </w:r>
      </w:hyperlink>
      <w:r>
        <w:t xml:space="preserve"> al Parlamentului Europ</w:t>
      </w:r>
      <w:r>
        <w:t xml:space="preserve">ean şi al Consiliului şi de abrogare a Directivei </w:t>
      </w:r>
      <w:hyperlink r:id="rId194" w:tgtFrame="_blank" w:history="1">
        <w:r>
          <w:rPr>
            <w:rStyle w:val="Hyperlink"/>
          </w:rPr>
          <w:t>2003/42/CE</w:t>
        </w:r>
      </w:hyperlink>
      <w:r>
        <w:t xml:space="preserve"> a Parlamentului European şi a Consiliului</w:t>
      </w:r>
      <w:r>
        <w:t xml:space="preserve"> şi a Regulamentelor (CE) </w:t>
      </w:r>
      <w:hyperlink r:id="rId195" w:tgtFrame="_blank" w:history="1">
        <w:r>
          <w:rPr>
            <w:rStyle w:val="Hyperlink"/>
          </w:rPr>
          <w:t>nr. 1.321/2007</w:t>
        </w:r>
      </w:hyperlink>
      <w:r>
        <w:t xml:space="preserve"> şi (CE) </w:t>
      </w:r>
      <w:hyperlink r:id="rId196" w:tgtFrame="_blank" w:history="1">
        <w:r>
          <w:rPr>
            <w:rStyle w:val="Hyperlink"/>
          </w:rPr>
          <w:t>nr. 1.330/2007</w:t>
        </w:r>
      </w:hyperlink>
      <w:r>
        <w:t xml:space="preserve"> ale Comisiei, cu modificările ulterioare</w:t>
      </w:r>
      <w:r>
        <w:t>;</w:t>
      </w:r>
    </w:p>
    <w:p w:rsidR="00000000" w:rsidRDefault="00A154C3">
      <w:pPr>
        <w:pStyle w:val="al"/>
        <w:divId w:val="1455902855"/>
      </w:pPr>
      <w:r>
        <w:t>4</w:t>
      </w:r>
      <w:r>
        <w:t>.</w:t>
      </w:r>
      <w:r>
        <w:t xml:space="preserve"> Ordinul ministrului transporturilor </w:t>
      </w:r>
      <w:hyperlink r:id="rId197" w:tgtFrame="_blank" w:history="1">
        <w:r>
          <w:rPr>
            <w:rStyle w:val="Hyperlink"/>
          </w:rPr>
          <w:t>nr. 1.225/2015</w:t>
        </w:r>
      </w:hyperlink>
      <w:r>
        <w:t xml:space="preserve"> privind respectarea obligaţiilor ce r</w:t>
      </w:r>
      <w:r>
        <w:t xml:space="preserve">evin României în calitate de stat de pavilion conform prevederilor </w:t>
      </w:r>
      <w:hyperlink r:id="rId198" w:tgtFrame="_blank" w:history="1">
        <w:r>
          <w:rPr>
            <w:rStyle w:val="Hyperlink"/>
          </w:rPr>
          <w:t>Convenţiei</w:t>
        </w:r>
      </w:hyperlink>
      <w:r>
        <w:t xml:space="preserve"> privind munca în domeniul maritim (MLC 2006</w:t>
      </w:r>
      <w:r>
        <w:t>);</w:t>
      </w:r>
      <w:r>
        <w:t xml:space="preserve"> </w:t>
      </w:r>
    </w:p>
    <w:p w:rsidR="00000000" w:rsidRDefault="00A154C3">
      <w:pPr>
        <w:pStyle w:val="al"/>
        <w:divId w:val="1455902855"/>
      </w:pPr>
      <w:r>
        <w:t>5</w:t>
      </w:r>
      <w:r>
        <w:t>.</w:t>
      </w:r>
      <w:r>
        <w:t xml:space="preserve"> Ordinul ministrului transporturilor </w:t>
      </w:r>
      <w:hyperlink r:id="rId199" w:tgtFrame="_blank" w:history="1">
        <w:r>
          <w:rPr>
            <w:rStyle w:val="Hyperlink"/>
          </w:rPr>
          <w:t>nr. 931/2019</w:t>
        </w:r>
      </w:hyperlink>
      <w:r>
        <w:t xml:space="preserve"> privind măsurile pentru aplicarea </w:t>
      </w:r>
      <w:hyperlink r:id="rId200" w:anchor="p-67611506" w:tgtFrame="_blank" w:history="1">
        <w:r>
          <w:rPr>
            <w:rStyle w:val="Hyperlink"/>
          </w:rPr>
          <w:t>art. 16</w:t>
        </w:r>
      </w:hyperlink>
      <w:r>
        <w:t xml:space="preserve"> din Regulamentul (UE) nr. 376/2014 al Parlamentului European şi al Consil</w:t>
      </w:r>
      <w:r>
        <w:t xml:space="preserve">iului din 3 aprilie 2014 privind raportarea, analiza şi acţiunile subsecvente cu privire la evenimentele de aviaţie civilă, de modificare a Regulamentului (UE) </w:t>
      </w:r>
      <w:hyperlink r:id="rId201" w:tgtFrame="_blank" w:history="1">
        <w:r>
          <w:rPr>
            <w:rStyle w:val="Hyperlink"/>
          </w:rPr>
          <w:t>nr. 996/2010</w:t>
        </w:r>
      </w:hyperlink>
      <w:r>
        <w:t xml:space="preserve"> al Parlamentului European şi al Consiliului şi de abrogare a Directivei </w:t>
      </w:r>
      <w:hyperlink r:id="rId202" w:tgtFrame="_blank" w:history="1">
        <w:r>
          <w:rPr>
            <w:rStyle w:val="Hyperlink"/>
          </w:rPr>
          <w:t>2003/42/CE</w:t>
        </w:r>
      </w:hyperlink>
      <w:r>
        <w:t xml:space="preserve"> a Parlamentului European şi a Consiliului şi a Regulamentelor (CE) </w:t>
      </w:r>
      <w:hyperlink r:id="rId203" w:tgtFrame="_blank" w:history="1">
        <w:r>
          <w:rPr>
            <w:rStyle w:val="Hyperlink"/>
          </w:rPr>
          <w:t>nr. 1.321/2007</w:t>
        </w:r>
      </w:hyperlink>
      <w:r>
        <w:t xml:space="preserve"> şi (CE) </w:t>
      </w:r>
      <w:hyperlink r:id="rId204" w:tgtFrame="_blank" w:history="1">
        <w:r>
          <w:rPr>
            <w:rStyle w:val="Hyperlink"/>
          </w:rPr>
          <w:t>nr. 1.330/2007</w:t>
        </w:r>
      </w:hyperlink>
      <w:r>
        <w:t xml:space="preserve"> ale Comisiei</w:t>
      </w:r>
      <w:r>
        <w:t>.</w:t>
      </w:r>
    </w:p>
    <w:p w:rsidR="00000000" w:rsidRDefault="00A154C3">
      <w:pPr>
        <w:pStyle w:val="Heading4"/>
        <w:jc w:val="right"/>
        <w:divId w:val="1455902855"/>
        <w:rPr>
          <w:rFonts w:eastAsia="Times New Roman"/>
        </w:rPr>
      </w:pPr>
      <w:r>
        <w:rPr>
          <w:rFonts w:eastAsia="Times New Roman"/>
        </w:rPr>
        <w:t>ANEXA Nr. 2</w:t>
      </w:r>
      <w:r>
        <w:rPr>
          <w:rFonts w:eastAsia="Times New Roman"/>
        </w:rPr>
        <w:t xml:space="preserve"> </w:t>
      </w:r>
    </w:p>
    <w:p w:rsidR="00000000" w:rsidRDefault="00A154C3">
      <w:pPr>
        <w:pStyle w:val="al"/>
        <w:divId w:val="1455902855"/>
      </w:pPr>
      <w:r>
        <w:t>A</w:t>
      </w:r>
      <w:r>
        <w:t>.</w:t>
      </w:r>
      <w:r>
        <w:t xml:space="preserve"> ACHIZIŢII PUBLIC</w:t>
      </w:r>
      <w:r>
        <w:t>E</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cadastrului şi a publicităţii imobiliare </w:t>
      </w:r>
      <w:hyperlink r:id="rId205" w:tgtFrame="_blank" w:history="1">
        <w:r>
          <w:rPr>
            <w:rStyle w:val="Hyperlink"/>
          </w:rPr>
          <w:t>nr. 7/1996</w:t>
        </w:r>
      </w:hyperlink>
      <w:r>
        <w:t>, republicată, cu modificările şi completările ulterioare</w:t>
      </w:r>
      <w:r>
        <w:t>;</w:t>
      </w:r>
    </w:p>
    <w:p w:rsidR="00000000" w:rsidRDefault="00A154C3">
      <w:pPr>
        <w:pStyle w:val="al"/>
        <w:divId w:val="1455902855"/>
      </w:pPr>
      <w:r>
        <w:t>2</w:t>
      </w:r>
      <w:r>
        <w:t>.</w:t>
      </w:r>
      <w:r>
        <w:t xml:space="preserve"> Legea </w:t>
      </w:r>
      <w:hyperlink r:id="rId206" w:tgtFrame="_blank" w:history="1">
        <w:r>
          <w:rPr>
            <w:rStyle w:val="Hyperlink"/>
          </w:rPr>
          <w:t>nr. 96/2000</w:t>
        </w:r>
      </w:hyperlink>
      <w:r>
        <w:t xml:space="preserve"> privind organizarea şi funcţionarea Băncii de Export-Import a României EXIMBANK - S.A., republicată, </w:t>
      </w:r>
      <w:r>
        <w:t>cu modificările şi completările ulterioare</w:t>
      </w:r>
      <w:r>
        <w:t>;</w:t>
      </w:r>
    </w:p>
    <w:p w:rsidR="00000000" w:rsidRDefault="00A154C3">
      <w:pPr>
        <w:pStyle w:val="al"/>
        <w:divId w:val="1455902855"/>
      </w:pPr>
      <w:r>
        <w:t>3</w:t>
      </w:r>
      <w:r>
        <w:t>.</w:t>
      </w:r>
      <w:r>
        <w:t xml:space="preserve"> Legea energiei electrice şi a gazelor naturale </w:t>
      </w:r>
      <w:hyperlink r:id="rId207" w:tgtFrame="_blank" w:history="1">
        <w:r>
          <w:rPr>
            <w:rStyle w:val="Hyperlink"/>
          </w:rPr>
          <w:t>nr. 123/2012</w:t>
        </w:r>
      </w:hyperlink>
      <w:r>
        <w:t>, cu modi</w:t>
      </w:r>
      <w:r>
        <w:t>ficările şi completările ulterioare</w:t>
      </w:r>
      <w:r>
        <w:t>;</w:t>
      </w:r>
    </w:p>
    <w:p w:rsidR="00000000" w:rsidRDefault="00A154C3">
      <w:pPr>
        <w:pStyle w:val="al"/>
        <w:divId w:val="1455902855"/>
      </w:pPr>
      <w:r>
        <w:t>4</w:t>
      </w:r>
      <w:r>
        <w:t>.</w:t>
      </w:r>
      <w:r>
        <w:t xml:space="preserve"> Legea </w:t>
      </w:r>
      <w:hyperlink r:id="rId208" w:tgtFrame="_blank" w:history="1">
        <w:r>
          <w:rPr>
            <w:rStyle w:val="Hyperlink"/>
          </w:rPr>
          <w:t>nr. 98/2016</w:t>
        </w:r>
      </w:hyperlink>
      <w:r>
        <w:t xml:space="preserve"> privind achiziţiile publice, cu modificările şi completările ulterioa</w:t>
      </w:r>
      <w:r>
        <w:t>re</w:t>
      </w:r>
      <w:r>
        <w:t>;</w:t>
      </w:r>
    </w:p>
    <w:p w:rsidR="00000000" w:rsidRDefault="00A154C3">
      <w:pPr>
        <w:pStyle w:val="al"/>
        <w:divId w:val="1455902855"/>
      </w:pPr>
      <w:r>
        <w:t>5</w:t>
      </w:r>
      <w:r>
        <w:t>.</w:t>
      </w:r>
      <w:r>
        <w:t xml:space="preserve"> Legea </w:t>
      </w:r>
      <w:hyperlink r:id="rId209" w:tgtFrame="_blank" w:history="1">
        <w:r>
          <w:rPr>
            <w:rStyle w:val="Hyperlink"/>
          </w:rPr>
          <w:t>nr. 99/2016</w:t>
        </w:r>
      </w:hyperlink>
      <w:r>
        <w:t xml:space="preserve"> privind achiziţiile sectoriale, cu modificările şi completările ulterioare</w:t>
      </w:r>
      <w:r>
        <w:t>;</w:t>
      </w:r>
    </w:p>
    <w:p w:rsidR="00000000" w:rsidRDefault="00A154C3">
      <w:pPr>
        <w:pStyle w:val="al"/>
        <w:divId w:val="1455902855"/>
      </w:pPr>
      <w:r>
        <w:lastRenderedPageBreak/>
        <w:t>6</w:t>
      </w:r>
      <w:r>
        <w:t>.</w:t>
      </w:r>
      <w:r>
        <w:t xml:space="preserve"> Legea </w:t>
      </w:r>
      <w:hyperlink r:id="rId210" w:tgtFrame="_blank" w:history="1">
        <w:r>
          <w:rPr>
            <w:rStyle w:val="Hyperlink"/>
          </w:rPr>
          <w:t>nr. 100/2016</w:t>
        </w:r>
      </w:hyperlink>
      <w:r>
        <w:t xml:space="preserve"> privind concesiunile de lucrări şi concesiunile de servicii, cu modificările şi completările ul</w:t>
      </w:r>
      <w:r>
        <w:t>terioare</w:t>
      </w:r>
      <w:r>
        <w:t>;</w:t>
      </w:r>
    </w:p>
    <w:p w:rsidR="00000000" w:rsidRDefault="00A154C3">
      <w:pPr>
        <w:pStyle w:val="al"/>
        <w:divId w:val="1455902855"/>
      </w:pPr>
      <w:r>
        <w:t>7</w:t>
      </w:r>
      <w:r>
        <w:t>.</w:t>
      </w:r>
      <w:r>
        <w:t xml:space="preserve"> Legea </w:t>
      </w:r>
      <w:hyperlink r:id="rId211" w:tgtFrame="_blank" w:history="1">
        <w:r>
          <w:rPr>
            <w:rStyle w:val="Hyperlink"/>
          </w:rPr>
          <w:t>nr. 101/2016</w:t>
        </w:r>
      </w:hyperlink>
      <w:r>
        <w:t xml:space="preserve"> privind remediile şi căile de atac în materie de atribuire a contractelor de achiziţie publică, a contractelor sectoriale şi a contractelor de concesiune de lucrări şi concesiune de servicii, pre</w:t>
      </w:r>
      <w:r>
        <w:t>cum şi pentru organizarea şi funcţionarea Consiliului Naţional de Soluţionare a Contestaţiilor, cu modificările şi completările ulterioare</w:t>
      </w:r>
      <w:r>
        <w:t>;</w:t>
      </w:r>
    </w:p>
    <w:p w:rsidR="00000000" w:rsidRDefault="00A154C3">
      <w:pPr>
        <w:pStyle w:val="al"/>
        <w:divId w:val="1455902855"/>
      </w:pPr>
      <w:r>
        <w:t>8</w:t>
      </w:r>
      <w:r>
        <w:t>.</w:t>
      </w:r>
      <w:r>
        <w:t xml:space="preserve"> Legea </w:t>
      </w:r>
      <w:hyperlink r:id="rId212" w:tgtFrame="_blank" w:history="1">
        <w:r>
          <w:rPr>
            <w:rStyle w:val="Hyperlink"/>
          </w:rPr>
          <w:t>nr. 203/2018</w:t>
        </w:r>
      </w:hyperlink>
      <w:r>
        <w:t xml:space="preserve"> privind măsuri de eficientizare a achitării amenzilor contravenţionale, cu modificările şi completările ulterioare</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t>1</w:t>
      </w:r>
      <w:r>
        <w:t>.</w:t>
      </w:r>
      <w:r>
        <w:t xml:space="preserve"> Ordonanţa de urgenţă a</w:t>
      </w:r>
      <w:r>
        <w:t xml:space="preserve"> Guvernului </w:t>
      </w:r>
      <w:hyperlink r:id="rId213" w:tgtFrame="_blank" w:history="1">
        <w:r>
          <w:rPr>
            <w:rStyle w:val="Hyperlink"/>
          </w:rPr>
          <w:t>nr. 114/2011</w:t>
        </w:r>
      </w:hyperlink>
      <w:r>
        <w:t xml:space="preserve"> privind atribuirea a</w:t>
      </w:r>
      <w:r>
        <w:t xml:space="preserve">numitor contracte de achiziţii publice în domeniile apărării şi securităţii, aprobată cu modificări şi completări prin Legea </w:t>
      </w:r>
      <w:hyperlink r:id="rId214" w:tgtFrame="_blank" w:history="1">
        <w:r>
          <w:rPr>
            <w:rStyle w:val="Hyperlink"/>
          </w:rPr>
          <w:t>nr. 195/2012</w:t>
        </w:r>
      </w:hyperlink>
      <w:r>
        <w:t>, cu modificările şi completările ulterioare</w:t>
      </w:r>
      <w:r>
        <w:t>.</w:t>
      </w:r>
    </w:p>
    <w:p w:rsidR="00000000" w:rsidRDefault="00A154C3">
      <w:pPr>
        <w:pStyle w:val="al"/>
        <w:divId w:val="1455902855"/>
      </w:pPr>
      <w:r>
        <w:t>2</w:t>
      </w:r>
      <w:r>
        <w:t>.</w:t>
      </w:r>
      <w:r>
        <w:t xml:space="preserve"> Ordonanţa de urgenţă a Guvernului </w:t>
      </w:r>
      <w:hyperlink r:id="rId215" w:tgtFrame="_blank" w:history="1">
        <w:r>
          <w:rPr>
            <w:rStyle w:val="Hyperlink"/>
          </w:rPr>
          <w:t>nr.</w:t>
        </w:r>
        <w:r>
          <w:rPr>
            <w:rStyle w:val="Hyperlink"/>
          </w:rPr>
          <w:t xml:space="preserve"> 80/2016</w:t>
        </w:r>
      </w:hyperlink>
      <w:r>
        <w:t xml:space="preserve"> pentru stabilirea unor măsuri în domeniul administraţiei publice centrale, pentru prorogarea termenului prevăzut la </w:t>
      </w:r>
      <w:hyperlink r:id="rId216" w:anchor="p-27592699" w:tgtFrame="_blank" w:history="1">
        <w:r>
          <w:rPr>
            <w:rStyle w:val="Hyperlink"/>
          </w:rPr>
          <w:t>art. 136</w:t>
        </w:r>
      </w:hyperlink>
      <w:r>
        <w:t xml:space="preserve"> din Legea nr. 304/2004 privind organizarea judiciară şi pentru modificarea şi completarea unor acte normative, aprobată cu modificări prin Legea </w:t>
      </w:r>
      <w:hyperlink r:id="rId217" w:tgtFrame="_blank" w:history="1">
        <w:r>
          <w:rPr>
            <w:rStyle w:val="Hyperlink"/>
          </w:rPr>
          <w:t>nr. 80/2017;</w:t>
        </w:r>
      </w:hyperlink>
    </w:p>
    <w:p w:rsidR="00000000" w:rsidRDefault="00A154C3">
      <w:pPr>
        <w:pStyle w:val="al"/>
        <w:divId w:val="1455902855"/>
      </w:pPr>
      <w:r>
        <w:t>3</w:t>
      </w:r>
      <w:r>
        <w:t>.</w:t>
      </w:r>
      <w:r>
        <w:t xml:space="preserve"> Ordonanţa de urgenţă a Guvernul</w:t>
      </w:r>
      <w:r>
        <w:t xml:space="preserve">ui </w:t>
      </w:r>
      <w:hyperlink r:id="rId218" w:tgtFrame="_blank" w:history="1">
        <w:r>
          <w:rPr>
            <w:rStyle w:val="Hyperlink"/>
          </w:rPr>
          <w:t>nr. 98/2016</w:t>
        </w:r>
      </w:hyperlink>
      <w:r>
        <w:t xml:space="preserve"> pentru prorogarea unor termene, instituirea unor noi termene, privind unele măsuri pentru finalizarea activităţilor cuprinse în contractele încheiate în cadrul </w:t>
      </w:r>
      <w:hyperlink r:id="rId219" w:tgtFrame="_blank" w:history="1">
        <w:r>
          <w:rPr>
            <w:rStyle w:val="Hyperlink"/>
          </w:rPr>
          <w:t>Acordului</w:t>
        </w:r>
      </w:hyperlink>
      <w:r>
        <w:t xml:space="preserve"> de împrumut dintre România şi Banca In</w:t>
      </w:r>
      <w:r>
        <w:t xml:space="preserve">ternaţională pentru Reconstrucţie şi Dezvoltare pentru finanţarea Proiectului privind reforma sistemului judiciar, semnat la Bucureşti la 27 ianuarie 2006, ratificat prin Legea </w:t>
      </w:r>
      <w:hyperlink r:id="rId220" w:tgtFrame="_blank" w:history="1">
        <w:r>
          <w:rPr>
            <w:rStyle w:val="Hyperlink"/>
          </w:rPr>
          <w:t>nr. 205/2006</w:t>
        </w:r>
      </w:hyperlink>
      <w:r>
        <w:t>, precum şi pentru modificarea şi completa</w:t>
      </w:r>
      <w:r>
        <w:t xml:space="preserve">rea unor acte normative, aprobată cu modificări şi completări prin Legea </w:t>
      </w:r>
      <w:hyperlink r:id="rId221" w:tgtFrame="_blank" w:history="1">
        <w:r>
          <w:rPr>
            <w:rStyle w:val="Hyperlink"/>
          </w:rPr>
          <w:t>nr. 111/2017</w:t>
        </w:r>
      </w:hyperlink>
      <w:r>
        <w:t>, cu modificările ulterioare</w:t>
      </w:r>
      <w:r>
        <w:t>;</w:t>
      </w:r>
    </w:p>
    <w:p w:rsidR="00000000" w:rsidRDefault="00A154C3">
      <w:pPr>
        <w:pStyle w:val="al"/>
        <w:divId w:val="1455902855"/>
      </w:pPr>
      <w:r>
        <w:t>4</w:t>
      </w:r>
      <w:r>
        <w:t>.</w:t>
      </w:r>
      <w:r>
        <w:t xml:space="preserve"> Ordonanţa de urgenţă a Guvernului </w:t>
      </w:r>
      <w:hyperlink r:id="rId222" w:tgtFrame="_blank" w:history="1">
        <w:r>
          <w:rPr>
            <w:rStyle w:val="Hyperlink"/>
          </w:rPr>
          <w:t>nr. 70/2020</w:t>
        </w:r>
      </w:hyperlink>
      <w:r>
        <w:t xml:space="preserve"> </w:t>
      </w:r>
      <w:r>
        <w:t xml:space="preserve">privind reglementarea unor măsuri, începând cu data de 15 mai 2020, în contextul situaţiei epidemiologice determinate de răspândirea coronavirusului SARS-CoV-2, pentru prelungirea unor termene, pentru modificarea şi completarea Legii </w:t>
      </w:r>
      <w:hyperlink r:id="rId223" w:tgtFrame="_blank" w:history="1">
        <w:r>
          <w:rPr>
            <w:rStyle w:val="Hyperlink"/>
          </w:rPr>
          <w:t>nr. 227/2015</w:t>
        </w:r>
      </w:hyperlink>
      <w:r>
        <w:t xml:space="preserve"> privind </w:t>
      </w:r>
      <w:hyperlink r:id="rId224" w:tgtFrame="_blank" w:history="1">
        <w:r>
          <w:rPr>
            <w:rStyle w:val="Hyperlink"/>
          </w:rPr>
          <w:t>Codul fiscal</w:t>
        </w:r>
      </w:hyperlink>
      <w:r>
        <w:t xml:space="preserve">, a Legii educaţiei </w:t>
      </w:r>
      <w:r>
        <w:t xml:space="preserve">naţionale nr. 1/2011, precum şi a altor acte normative, aprobată cu modificări şi completări prin Legea </w:t>
      </w:r>
      <w:hyperlink r:id="rId225" w:tgtFrame="_blank" w:history="1">
        <w:r>
          <w:rPr>
            <w:rStyle w:val="Hyperlink"/>
          </w:rPr>
          <w:t>nr. 179/2020</w:t>
        </w:r>
      </w:hyperlink>
      <w:r>
        <w:t>, cu modificările şi completările ulterioare</w:t>
      </w:r>
      <w:r>
        <w:t>.</w:t>
      </w:r>
    </w:p>
    <w:p w:rsidR="00000000" w:rsidRDefault="00A154C3">
      <w:pPr>
        <w:pStyle w:val="al"/>
        <w:divId w:val="1455902855"/>
      </w:pPr>
      <w:r>
        <w:rPr>
          <w:rStyle w:val="Strong"/>
        </w:rPr>
        <w:t>Ordonanţe ale Guvernulu</w:t>
      </w:r>
      <w:r>
        <w:rPr>
          <w:rStyle w:val="Strong"/>
        </w:rPr>
        <w:t>i</w:t>
      </w:r>
    </w:p>
    <w:p w:rsidR="00000000" w:rsidRDefault="00A154C3">
      <w:pPr>
        <w:pStyle w:val="al"/>
        <w:divId w:val="1455902855"/>
      </w:pPr>
      <w:r>
        <w:t xml:space="preserve">Ordonanţa Guvernului </w:t>
      </w:r>
      <w:hyperlink r:id="rId226" w:tgtFrame="_blank" w:history="1">
        <w:r>
          <w:rPr>
            <w:rStyle w:val="Hyperlink"/>
          </w:rPr>
          <w:t>nr. 6/2019</w:t>
        </w:r>
      </w:hyperlink>
      <w:r>
        <w:t xml:space="preserve"> privind instituirea unor facilităţi fiscale, cu modificările şi completările ulterioare</w:t>
      </w:r>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1</w:t>
      </w:r>
      <w:r>
        <w:t>.</w:t>
      </w:r>
      <w:r>
        <w:t xml:space="preserve"> </w:t>
      </w:r>
      <w:r>
        <w:t xml:space="preserve">Hotărârea Guvernului </w:t>
      </w:r>
      <w:hyperlink r:id="rId227" w:tgtFrame="_blank" w:history="1">
        <w:r>
          <w:rPr>
            <w:rStyle w:val="Hyperlink"/>
          </w:rPr>
          <w:t>nr. 394/2016</w:t>
        </w:r>
      </w:hyperlink>
      <w:r>
        <w:t xml:space="preserve"> pentru aprobarea Normelor metodologice de aplicare a prevederilor referitoare la atribuirea contractului sectorial/acordului-cadru din Legea </w:t>
      </w:r>
      <w:hyperlink r:id="rId228" w:tgtFrame="_blank" w:history="1">
        <w:r>
          <w:rPr>
            <w:rStyle w:val="Hyperlink"/>
          </w:rPr>
          <w:t>nr. 99/2016</w:t>
        </w:r>
      </w:hyperlink>
      <w:r>
        <w:t xml:space="preserve"> privind achiziţiile sectoriale, cu modificările şi completările ulterioare</w:t>
      </w:r>
      <w:r>
        <w:t>;</w:t>
      </w:r>
    </w:p>
    <w:p w:rsidR="00000000" w:rsidRDefault="00A154C3">
      <w:pPr>
        <w:pStyle w:val="al"/>
        <w:divId w:val="1455902855"/>
      </w:pPr>
      <w:r>
        <w:t>2</w:t>
      </w:r>
      <w:r>
        <w:t>.</w:t>
      </w:r>
      <w:r>
        <w:t xml:space="preserve"> </w:t>
      </w:r>
      <w:r>
        <w:t xml:space="preserve">Hotărârea Guvernului </w:t>
      </w:r>
      <w:hyperlink r:id="rId229" w:tgtFrame="_blank" w:history="1">
        <w:r>
          <w:rPr>
            <w:rStyle w:val="Hyperlink"/>
          </w:rPr>
          <w:t>nr. 395/2016</w:t>
        </w:r>
      </w:hyperlink>
      <w:r>
        <w:t xml:space="preserve"> pe</w:t>
      </w:r>
      <w:r>
        <w:t xml:space="preserve">ntru aprobarea Normelor metodologice de aplicare a prevederilor referitoare la atribuirea contractului de achiziţie publică/acordului-cadru din Legea </w:t>
      </w:r>
      <w:hyperlink r:id="rId230" w:tgtFrame="_blank" w:history="1">
        <w:r>
          <w:rPr>
            <w:rStyle w:val="Hyperlink"/>
          </w:rPr>
          <w:t>nr. 98/2016</w:t>
        </w:r>
      </w:hyperlink>
      <w:r>
        <w:t xml:space="preserve"> privind achiziţiile publice, cu modificările şi completările ulterioare</w:t>
      </w:r>
      <w:r>
        <w:t>.</w:t>
      </w:r>
    </w:p>
    <w:p w:rsidR="00000000" w:rsidRDefault="00A154C3">
      <w:pPr>
        <w:pStyle w:val="al"/>
        <w:divId w:val="1455902855"/>
      </w:pPr>
      <w:r>
        <w:t>B</w:t>
      </w:r>
      <w:r>
        <w:t>.</w:t>
      </w:r>
      <w:r>
        <w:t xml:space="preserve"> SERVICII, PRODUSE ŞI PIEŢE FINANCIARE ŞI PREVENIREA SPĂLĂRII BANILOR ŞI PREVENIREA FINANŢĂRII TERORISMULU</w:t>
      </w:r>
      <w:r>
        <w:t>I</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1</w:t>
      </w:r>
      <w:r>
        <w:t>.</w:t>
      </w:r>
      <w:r>
        <w:t xml:space="preserve"> Regulamentul (UE) </w:t>
      </w:r>
      <w:hyperlink r:id="rId231" w:tgtFrame="_blank" w:history="1">
        <w:r>
          <w:rPr>
            <w:rStyle w:val="Hyperlink"/>
          </w:rPr>
          <w:t>nr. 236/2012</w:t>
        </w:r>
      </w:hyperlink>
      <w:r>
        <w:t xml:space="preserve"> al Parlamentului European şi </w:t>
      </w:r>
      <w:r>
        <w:t>al Consiliului din 14 martie 2012 privind vânzarea în lipsă şi anumite aspecte ale swapurilor pe riscul de credit</w:t>
      </w:r>
      <w:r>
        <w:t>;</w:t>
      </w:r>
    </w:p>
    <w:p w:rsidR="00000000" w:rsidRDefault="00A154C3">
      <w:pPr>
        <w:pStyle w:val="al"/>
        <w:divId w:val="1455902855"/>
      </w:pPr>
      <w:r>
        <w:lastRenderedPageBreak/>
        <w:t>2</w:t>
      </w:r>
      <w:r>
        <w:t>.</w:t>
      </w:r>
      <w:r>
        <w:t xml:space="preserve"> Regulamentul (UE) </w:t>
      </w:r>
      <w:hyperlink r:id="rId232" w:tgtFrame="_blank" w:history="1">
        <w:r>
          <w:rPr>
            <w:rStyle w:val="Hyperlink"/>
          </w:rPr>
          <w:t>nr. 648/2012</w:t>
        </w:r>
      </w:hyperlink>
      <w:r>
        <w:t xml:space="preserve"> al Parlamentului European şi al Consiliului din 4 iulie 2012 privind instrumentele financiare derivate extrabur</w:t>
      </w:r>
      <w:r>
        <w:t>siere, contrapărţile centrale şi registrele centrale de tranzacţii</w:t>
      </w:r>
      <w:r>
        <w:t>;</w:t>
      </w:r>
    </w:p>
    <w:p w:rsidR="00000000" w:rsidRDefault="00A154C3">
      <w:pPr>
        <w:pStyle w:val="al"/>
        <w:divId w:val="1455902855"/>
      </w:pPr>
      <w:r>
        <w:t>3</w:t>
      </w:r>
      <w:r>
        <w:t>.</w:t>
      </w:r>
      <w:r>
        <w:t xml:space="preserve"> Regulamentul (UE) </w:t>
      </w:r>
      <w:hyperlink r:id="rId233" w:tgtFrame="_blank" w:history="1">
        <w:r>
          <w:rPr>
            <w:rStyle w:val="Hyperlink"/>
          </w:rPr>
          <w:t>nr. 345/2013</w:t>
        </w:r>
      </w:hyperlink>
      <w:r>
        <w:t xml:space="preserve"> al Parlamentului European şi al Consiliului din 17 aprilie 2013 privind fondurile europene cu capital de risc</w:t>
      </w:r>
      <w:r>
        <w:t>;</w:t>
      </w:r>
    </w:p>
    <w:p w:rsidR="00000000" w:rsidRDefault="00A154C3">
      <w:pPr>
        <w:pStyle w:val="al"/>
        <w:divId w:val="1455902855"/>
      </w:pPr>
      <w:r>
        <w:t>4</w:t>
      </w:r>
      <w:r>
        <w:t>.</w:t>
      </w:r>
      <w:r>
        <w:t xml:space="preserve"> Regulamentul (UE) </w:t>
      </w:r>
      <w:hyperlink r:id="rId234" w:tgtFrame="_blank" w:history="1">
        <w:r>
          <w:rPr>
            <w:rStyle w:val="Hyperlink"/>
          </w:rPr>
          <w:t>nr. 346/2013</w:t>
        </w:r>
      </w:hyperlink>
      <w:r>
        <w:t xml:space="preserve"> al Parlamentului European şi al Consiliului din 17 aprilie 2013 privind fondurile europene de antreprenoriat social</w:t>
      </w:r>
      <w:r>
        <w:t>;</w:t>
      </w:r>
    </w:p>
    <w:p w:rsidR="00000000" w:rsidRDefault="00A154C3">
      <w:pPr>
        <w:pStyle w:val="al"/>
        <w:divId w:val="1455902855"/>
      </w:pPr>
      <w:r>
        <w:t>5</w:t>
      </w:r>
      <w:r>
        <w:t>.</w:t>
      </w:r>
      <w:r>
        <w:t xml:space="preserve"> Regulamentul (UE) </w:t>
      </w:r>
      <w:hyperlink r:id="rId235" w:tgtFrame="_blank" w:history="1">
        <w:r>
          <w:rPr>
            <w:rStyle w:val="Hyperlink"/>
          </w:rPr>
          <w:t>nr. 575/2013</w:t>
        </w:r>
      </w:hyperlink>
      <w:r>
        <w:t xml:space="preserve"> al Parlamentului European şi al Consi</w:t>
      </w:r>
      <w:r>
        <w:t xml:space="preserve">liului din 26 iunie 2013 privind cerinţele prudenţiale pentru instituţiile de credit şi societăţile de investiţii şi de modificare a Regulamentului (UE) </w:t>
      </w:r>
      <w:hyperlink r:id="rId236" w:tgtFrame="_blank" w:history="1">
        <w:r>
          <w:rPr>
            <w:rStyle w:val="Hyperlink"/>
          </w:rPr>
          <w:t>nr. 648/2012;</w:t>
        </w:r>
      </w:hyperlink>
    </w:p>
    <w:p w:rsidR="00000000" w:rsidRDefault="00A154C3">
      <w:pPr>
        <w:pStyle w:val="al"/>
        <w:divId w:val="1455902855"/>
      </w:pPr>
      <w:r>
        <w:t>6</w:t>
      </w:r>
      <w:r>
        <w:t>.</w:t>
      </w:r>
      <w:r>
        <w:t xml:space="preserve"> Regulamentul (UE) </w:t>
      </w:r>
      <w:hyperlink r:id="rId237" w:tgtFrame="_blank" w:history="1">
        <w:r>
          <w:rPr>
            <w:rStyle w:val="Hyperlink"/>
          </w:rPr>
          <w:t>nr. 537/2014</w:t>
        </w:r>
      </w:hyperlink>
      <w:r>
        <w:t xml:space="preserve"> al Parlamentului European şi al Consili</w:t>
      </w:r>
      <w:r>
        <w:t xml:space="preserve">ului din 16 aprilie 2014 privind cerinţe specifice referitoare la auditul statutar al entităţilor de interes public şi de abrogare a Deciziei </w:t>
      </w:r>
      <w:hyperlink r:id="rId238" w:tgtFrame="_blank" w:history="1">
        <w:r>
          <w:rPr>
            <w:rStyle w:val="Hyperlink"/>
          </w:rPr>
          <w:t>2005/909/CE</w:t>
        </w:r>
      </w:hyperlink>
      <w:r>
        <w:t xml:space="preserve"> a Comisiei</w:t>
      </w:r>
      <w:r>
        <w:t>;</w:t>
      </w:r>
    </w:p>
    <w:p w:rsidR="00000000" w:rsidRDefault="00A154C3">
      <w:pPr>
        <w:pStyle w:val="al"/>
        <w:divId w:val="1455902855"/>
      </w:pPr>
      <w:r>
        <w:t>7</w:t>
      </w:r>
      <w:r>
        <w:t>.</w:t>
      </w:r>
      <w:r>
        <w:t xml:space="preserve"> </w:t>
      </w:r>
      <w:r>
        <w:t xml:space="preserve">Regulamentul (UE) nr. 600/2014 al Parlamentului European şi al Consiliului din 15 mai 2014 privind pieţele instrumentelor financiare şi de modificare a Regulamentului (UE) </w:t>
      </w:r>
      <w:hyperlink r:id="rId239" w:tgtFrame="_blank" w:history="1">
        <w:r>
          <w:rPr>
            <w:rStyle w:val="Hyperlink"/>
          </w:rPr>
          <w:t>nr. 648/2012;</w:t>
        </w:r>
      </w:hyperlink>
    </w:p>
    <w:p w:rsidR="00000000" w:rsidRDefault="00A154C3">
      <w:pPr>
        <w:pStyle w:val="al"/>
        <w:divId w:val="1455902855"/>
      </w:pPr>
      <w:r>
        <w:t>8</w:t>
      </w:r>
      <w:r>
        <w:t>.</w:t>
      </w:r>
      <w:r>
        <w:t xml:space="preserve"> Regulamentul (UE) 2016/1.011 al Parlamentului European şi al Consiliulu</w:t>
      </w:r>
      <w:r>
        <w:t xml:space="preserve">i din 8 iunie 2016 privind indicii utilizaţi ca indici de referinţă în cadrul instrumentelor financiare şi al contractelor financiare sau pentru a măsura performanţele fondurilor de investiţii şi de modificare a Directivelor </w:t>
      </w:r>
      <w:hyperlink r:id="rId240" w:tgtFrame="_blank" w:history="1">
        <w:r>
          <w:rPr>
            <w:rStyle w:val="Hyperlink"/>
          </w:rPr>
          <w:t>2008/48/CE</w:t>
        </w:r>
      </w:hyperlink>
      <w:r>
        <w:t xml:space="preserve"> şi </w:t>
      </w:r>
      <w:hyperlink r:id="rId241" w:tgtFrame="_blank" w:history="1">
        <w:r>
          <w:rPr>
            <w:rStyle w:val="Hyperlink"/>
          </w:rPr>
          <w:t>2014/17/UE</w:t>
        </w:r>
      </w:hyperlink>
      <w:r>
        <w:t xml:space="preserve"> şi a Regulamentului (UE) </w:t>
      </w:r>
      <w:hyperlink r:id="rId242" w:tgtFrame="_blank" w:history="1">
        <w:r>
          <w:rPr>
            <w:rStyle w:val="Hyperlink"/>
          </w:rPr>
          <w:t>nr. 596/2014;</w:t>
        </w:r>
      </w:hyperlink>
    </w:p>
    <w:p w:rsidR="00000000" w:rsidRDefault="00A154C3">
      <w:pPr>
        <w:pStyle w:val="al"/>
        <w:divId w:val="1455902855"/>
      </w:pPr>
      <w:r>
        <w:t>9</w:t>
      </w:r>
      <w:r>
        <w:t>.</w:t>
      </w:r>
      <w:r>
        <w:t xml:space="preserve"> Regulamentul (UE) 2020/1.503 al Parlamentului European şi al Consiliului din 7 octombrie 2020 privind furnizorii europeni de servicii de finanţare participativă pentru afaceri şi de modificare a Regulamentului (UE) 20</w:t>
      </w:r>
      <w:r>
        <w:t>17/1.129 şi a Directivei (UE) 2019/1.937</w:t>
      </w:r>
      <w:r>
        <w:t>.</w:t>
      </w:r>
    </w:p>
    <w:p w:rsidR="00000000" w:rsidRDefault="00A154C3">
      <w:pPr>
        <w:pStyle w:val="al"/>
        <w:divId w:val="1455902855"/>
      </w:pPr>
      <w:r>
        <w:t>10</w:t>
      </w:r>
      <w:r>
        <w:t>.</w:t>
      </w:r>
      <w:r>
        <w:t xml:space="preserve"> Regulamentul (UE) </w:t>
      </w:r>
      <w:hyperlink r:id="rId243" w:tgtFrame="_blank" w:history="1">
        <w:r>
          <w:rPr>
            <w:rStyle w:val="Hyperlink"/>
          </w:rPr>
          <w:t>2023/1.114</w:t>
        </w:r>
      </w:hyperlink>
      <w:r>
        <w:t xml:space="preserve"> al Parlamentului European şi al Consiliului din 31 mai 2023 privind pieţele criptoactivelor şi de modificare a Regulamentelor (UE) </w:t>
      </w:r>
      <w:hyperlink r:id="rId244" w:tgtFrame="_blank" w:history="1">
        <w:r>
          <w:rPr>
            <w:rStyle w:val="Hyperlink"/>
          </w:rPr>
          <w:t>nr. 1.093/2010</w:t>
        </w:r>
      </w:hyperlink>
      <w:r>
        <w:t xml:space="preserve"> şi (UE) </w:t>
      </w:r>
      <w:hyperlink r:id="rId245" w:tgtFrame="_blank" w:history="1">
        <w:r>
          <w:rPr>
            <w:rStyle w:val="Hyperlink"/>
          </w:rPr>
          <w:t>nr. 1.095/2010</w:t>
        </w:r>
      </w:hyperlink>
      <w:r>
        <w:t xml:space="preserve"> şi a Directivelor 2013/36/UE şi (UE) </w:t>
      </w:r>
      <w:hyperlink r:id="rId246" w:tgtFrame="_blank" w:history="1">
        <w:r>
          <w:rPr>
            <w:rStyle w:val="Hyperlink"/>
          </w:rPr>
          <w:t>2019/1.937</w:t>
        </w:r>
      </w:hyperlink>
      <w:r>
        <w:t>.</w:t>
      </w:r>
      <w:r>
        <w:rPr>
          <w:rStyle w:val="cmg3"/>
        </w:rPr>
        <w:t xml:space="preserve"> 26/05/2025 - punctul a fost introdus prin Lege </w:t>
      </w:r>
      <w:hyperlink r:id="rId247" w:anchor="p-624963660" w:history="1">
        <w:r>
          <w:rPr>
            <w:rStyle w:val="cmg3"/>
            <w:u w:val="single"/>
          </w:rPr>
          <w:t>87/2025</w:t>
        </w:r>
      </w:hyperlink>
      <w:r>
        <w:rPr>
          <w:rStyle w:val="cmg3"/>
        </w:rPr>
        <w:t>.</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248" w:tgtFrame="_blank" w:history="1">
        <w:r>
          <w:rPr>
            <w:rStyle w:val="Hyperlink"/>
          </w:rPr>
          <w:t>nr. 297/2004</w:t>
        </w:r>
      </w:hyperlink>
      <w:r>
        <w:t xml:space="preserve"> privind piaţa de capital, cu modificările şi completările ulterioare</w:t>
      </w:r>
      <w:r>
        <w:t>;</w:t>
      </w:r>
    </w:p>
    <w:p w:rsidR="00000000" w:rsidRDefault="00A154C3">
      <w:pPr>
        <w:pStyle w:val="al"/>
        <w:divId w:val="1455902855"/>
      </w:pPr>
      <w:r>
        <w:t>2</w:t>
      </w:r>
      <w:r>
        <w:t>.</w:t>
      </w:r>
      <w:r>
        <w:t xml:space="preserve"> Legea </w:t>
      </w:r>
      <w:hyperlink r:id="rId249" w:tgtFrame="_blank" w:history="1">
        <w:r>
          <w:rPr>
            <w:rStyle w:val="Hyperlink"/>
          </w:rPr>
          <w:t>nr. 411/2004</w:t>
        </w:r>
      </w:hyperlink>
      <w:r>
        <w:t xml:space="preserve"> privind fondurile de pensii administrate privat, republicată, cu modificările şi completările ulteri</w:t>
      </w:r>
      <w:r>
        <w:t>oare</w:t>
      </w:r>
      <w:r>
        <w:t>;</w:t>
      </w:r>
    </w:p>
    <w:p w:rsidR="00000000" w:rsidRDefault="00A154C3">
      <w:pPr>
        <w:pStyle w:val="al"/>
        <w:divId w:val="1455902855"/>
      </w:pPr>
      <w:r>
        <w:t>3</w:t>
      </w:r>
      <w:r>
        <w:t>.</w:t>
      </w:r>
      <w:r>
        <w:t xml:space="preserve"> Legea </w:t>
      </w:r>
      <w:hyperlink r:id="rId250" w:tgtFrame="_blank" w:history="1">
        <w:r>
          <w:rPr>
            <w:rStyle w:val="Hyperlink"/>
          </w:rPr>
          <w:t>nr. 503/2004</w:t>
        </w:r>
      </w:hyperlink>
      <w:r>
        <w:t xml:space="preserve"> privind redresarea finan</w:t>
      </w:r>
      <w:r>
        <w:t>ciară, falimentul, dizolvarea şi lichidarea voluntară în activitatea de asigurări, republicată, cu modificările ulterioare</w:t>
      </w:r>
      <w:r>
        <w:t>;</w:t>
      </w:r>
    </w:p>
    <w:p w:rsidR="00000000" w:rsidRDefault="00A154C3">
      <w:pPr>
        <w:pStyle w:val="al"/>
        <w:divId w:val="1455902855"/>
      </w:pPr>
      <w:r>
        <w:t>4</w:t>
      </w:r>
      <w:r>
        <w:t>.</w:t>
      </w:r>
      <w:r>
        <w:t xml:space="preserve"> Legea </w:t>
      </w:r>
      <w:hyperlink r:id="rId251" w:tgtFrame="_blank" w:history="1">
        <w:r>
          <w:rPr>
            <w:rStyle w:val="Hyperlink"/>
          </w:rPr>
          <w:t>nr. 204/2006</w:t>
        </w:r>
      </w:hyperlink>
      <w:r>
        <w:t xml:space="preserve"> privind pensiile facultative, cu modificările şi completările ulterioare</w:t>
      </w:r>
      <w:r>
        <w:t>;</w:t>
      </w:r>
    </w:p>
    <w:p w:rsidR="00000000" w:rsidRDefault="00A154C3">
      <w:pPr>
        <w:pStyle w:val="al"/>
        <w:divId w:val="1455902855"/>
      </w:pPr>
      <w:r>
        <w:t>5</w:t>
      </w:r>
      <w:r>
        <w:t>.</w:t>
      </w:r>
      <w:r>
        <w:t xml:space="preserve"> Legea </w:t>
      </w:r>
      <w:hyperlink r:id="rId252" w:tgtFrame="_blank" w:history="1">
        <w:r>
          <w:rPr>
            <w:rStyle w:val="Hyperlink"/>
          </w:rPr>
          <w:t>nr. 93/2009</w:t>
        </w:r>
      </w:hyperlink>
      <w:r>
        <w:t xml:space="preserve"> pri</w:t>
      </w:r>
      <w:r>
        <w:t>vind instituţiile financiare nebancare, cu modificările şi completările ulterioare</w:t>
      </w:r>
      <w:r>
        <w:t>;</w:t>
      </w:r>
    </w:p>
    <w:p w:rsidR="00000000" w:rsidRDefault="00A154C3">
      <w:pPr>
        <w:pStyle w:val="al"/>
        <w:divId w:val="1455902855"/>
      </w:pPr>
      <w:r>
        <w:t>6</w:t>
      </w:r>
      <w:r>
        <w:t>.</w:t>
      </w:r>
      <w:r>
        <w:t xml:space="preserve"> Legea </w:t>
      </w:r>
      <w:hyperlink r:id="rId253" w:tgtFrame="_blank" w:history="1">
        <w:r>
          <w:rPr>
            <w:rStyle w:val="Hyperlink"/>
          </w:rPr>
          <w:t>nr. 187/2011</w:t>
        </w:r>
      </w:hyperlink>
      <w:r>
        <w:t xml:space="preserve"> privind înfiinţarea, organizarea şi funcţionarea Fondului de garantare a drepturilor din sistemul de pensii private, cu modificările şi completările ulterioare</w:t>
      </w:r>
      <w:r>
        <w:t>;</w:t>
      </w:r>
    </w:p>
    <w:p w:rsidR="00000000" w:rsidRDefault="00A154C3">
      <w:pPr>
        <w:pStyle w:val="al"/>
        <w:divId w:val="1455902855"/>
      </w:pPr>
      <w:r>
        <w:t>7</w:t>
      </w:r>
      <w:r>
        <w:t>.</w:t>
      </w:r>
      <w:r>
        <w:t xml:space="preserve"> Legea </w:t>
      </w:r>
      <w:hyperlink r:id="rId254" w:tgtFrame="_blank" w:history="1">
        <w:r>
          <w:rPr>
            <w:rStyle w:val="Hyperlink"/>
          </w:rPr>
          <w:t>nr. 287/</w:t>
        </w:r>
        <w:r>
          <w:rPr>
            <w:rStyle w:val="Hyperlink"/>
          </w:rPr>
          <w:t>2011</w:t>
        </w:r>
      </w:hyperlink>
      <w:r>
        <w:t xml:space="preserve"> privind unele măsuri referitoare la organizarea activităţii de punere în executare a creanţelor aparţinând instituţiilor de credit şi instituţiilor financiare nebancare</w:t>
      </w:r>
      <w:r>
        <w:t>;</w:t>
      </w:r>
    </w:p>
    <w:p w:rsidR="00000000" w:rsidRDefault="00A154C3">
      <w:pPr>
        <w:pStyle w:val="al"/>
        <w:divId w:val="1455902855"/>
      </w:pPr>
      <w:r>
        <w:t>8</w:t>
      </w:r>
      <w:r>
        <w:t>.</w:t>
      </w:r>
      <w:r>
        <w:t xml:space="preserve"> Legea </w:t>
      </w:r>
      <w:hyperlink r:id="rId255" w:tgtFrame="_blank" w:history="1">
        <w:r>
          <w:rPr>
            <w:rStyle w:val="Hyperlink"/>
          </w:rPr>
          <w:t>nr. 74/2015</w:t>
        </w:r>
      </w:hyperlink>
      <w:r>
        <w:t xml:space="preserve"> privind administratorii de fonduri de investiţii alternative, cu modificările şi completările ulterioare</w:t>
      </w:r>
      <w:r>
        <w:t>;</w:t>
      </w:r>
    </w:p>
    <w:p w:rsidR="00000000" w:rsidRDefault="00A154C3">
      <w:pPr>
        <w:pStyle w:val="al"/>
        <w:divId w:val="1455902855"/>
      </w:pPr>
      <w:r>
        <w:t>9</w:t>
      </w:r>
      <w:r>
        <w:t>.</w:t>
      </w:r>
      <w:r>
        <w:t xml:space="preserve"> Legea </w:t>
      </w:r>
      <w:hyperlink r:id="rId256" w:tgtFrame="_blank" w:history="1">
        <w:r>
          <w:rPr>
            <w:rStyle w:val="Hyperlink"/>
          </w:rPr>
          <w:t>nr. 237/2015</w:t>
        </w:r>
      </w:hyperlink>
      <w:r>
        <w:t xml:space="preserve"> </w:t>
      </w:r>
      <w:r>
        <w:t>privind autorizarea şi supravegherea activităţii de asigurare şi reasigurare, cu modificările şi completările ulterioare</w:t>
      </w:r>
      <w:r>
        <w:t>;</w:t>
      </w:r>
    </w:p>
    <w:p w:rsidR="00000000" w:rsidRDefault="00A154C3">
      <w:pPr>
        <w:pStyle w:val="al"/>
        <w:divId w:val="1455902855"/>
      </w:pPr>
      <w:r>
        <w:t>10</w:t>
      </w:r>
      <w:r>
        <w:t>.</w:t>
      </w:r>
      <w:r>
        <w:t xml:space="preserve"> Legea </w:t>
      </w:r>
      <w:hyperlink r:id="rId257" w:tgtFrame="_blank" w:history="1">
        <w:r>
          <w:rPr>
            <w:rStyle w:val="Hyperlink"/>
          </w:rPr>
          <w:t>nr. 246/2015</w:t>
        </w:r>
      </w:hyperlink>
      <w:r>
        <w:t xml:space="preserve"> privind redresarea şi rezoluţia asigurătorilor, cu modificările ulterioare</w:t>
      </w:r>
      <w:r>
        <w:t>;</w:t>
      </w:r>
    </w:p>
    <w:p w:rsidR="00000000" w:rsidRDefault="00A154C3">
      <w:pPr>
        <w:pStyle w:val="al"/>
        <w:divId w:val="1455902855"/>
      </w:pPr>
      <w:r>
        <w:t>11</w:t>
      </w:r>
      <w:r>
        <w:t>.</w:t>
      </w:r>
      <w:r>
        <w:t xml:space="preserve"> Legea </w:t>
      </w:r>
      <w:hyperlink r:id="rId258" w:tgtFrame="_blank" w:history="1">
        <w:r>
          <w:rPr>
            <w:rStyle w:val="Hyperlink"/>
          </w:rPr>
          <w:t>nr. 311/2015</w:t>
        </w:r>
      </w:hyperlink>
      <w:r>
        <w:t xml:space="preserve"> privind schemele de garantare a depozitelor şi Fondul de garantare a depozitelor bancare, cu modificările şi completările ulterioare</w:t>
      </w:r>
      <w:r>
        <w:t>;</w:t>
      </w:r>
    </w:p>
    <w:p w:rsidR="00000000" w:rsidRDefault="00A154C3">
      <w:pPr>
        <w:pStyle w:val="al"/>
        <w:divId w:val="1455902855"/>
      </w:pPr>
      <w:r>
        <w:lastRenderedPageBreak/>
        <w:t>12</w:t>
      </w:r>
      <w:r>
        <w:t>.</w:t>
      </w:r>
      <w:r>
        <w:t xml:space="preserve"> Legea </w:t>
      </w:r>
      <w:hyperlink r:id="rId259" w:tgtFrame="_blank" w:history="1">
        <w:r>
          <w:rPr>
            <w:rStyle w:val="Hyperlink"/>
          </w:rPr>
          <w:t>nr. 312/2015</w:t>
        </w:r>
      </w:hyperlink>
      <w:r>
        <w:t xml:space="preserve"> privind redresare</w:t>
      </w:r>
      <w:r>
        <w:t>a şi rezoluţia instituţiilor de credit şi a firmelor de investiţii, precum şi pentru modificarea şi completarea unor acte normative în domeniul financiar, cu modificările şi completările ulterioare</w:t>
      </w:r>
      <w:r>
        <w:t>;</w:t>
      </w:r>
    </w:p>
    <w:p w:rsidR="00000000" w:rsidRDefault="00A154C3">
      <w:pPr>
        <w:pStyle w:val="al"/>
        <w:divId w:val="1455902855"/>
      </w:pPr>
      <w:r>
        <w:t>13</w:t>
      </w:r>
      <w:r>
        <w:t>.</w:t>
      </w:r>
      <w:r>
        <w:t xml:space="preserve"> Legea </w:t>
      </w:r>
      <w:hyperlink r:id="rId260" w:tgtFrame="_blank" w:history="1">
        <w:r>
          <w:rPr>
            <w:rStyle w:val="Hyperlink"/>
          </w:rPr>
          <w:t>nr. 24/2017</w:t>
        </w:r>
      </w:hyperlink>
      <w:r>
        <w:t xml:space="preserve"> privind emitenţii de instrumente financiare şi operaţiuni de piaţă, republicată, cu modificările şi completările ulterioare</w:t>
      </w:r>
      <w:r>
        <w:t>;</w:t>
      </w:r>
    </w:p>
    <w:p w:rsidR="00000000" w:rsidRDefault="00A154C3">
      <w:pPr>
        <w:pStyle w:val="al"/>
        <w:divId w:val="1455902855"/>
      </w:pPr>
      <w:r>
        <w:t>14</w:t>
      </w:r>
      <w:r>
        <w:t>.</w:t>
      </w:r>
      <w:r>
        <w:t xml:space="preserve"> Legea </w:t>
      </w:r>
      <w:hyperlink r:id="rId261" w:tgtFrame="_blank" w:history="1">
        <w:r>
          <w:rPr>
            <w:rStyle w:val="Hyperlink"/>
          </w:rPr>
          <w:t>nr. 209/2019</w:t>
        </w:r>
      </w:hyperlink>
      <w:r>
        <w:t xml:space="preserve"> </w:t>
      </w:r>
      <w:r>
        <w:t>privind serviciile de plată şi pentru modificarea unor acte normative</w:t>
      </w:r>
      <w:r>
        <w:t>;</w:t>
      </w:r>
    </w:p>
    <w:p w:rsidR="00000000" w:rsidRDefault="00A154C3">
      <w:pPr>
        <w:pStyle w:val="al"/>
        <w:divId w:val="1455902855"/>
      </w:pPr>
      <w:r>
        <w:t>15</w:t>
      </w:r>
      <w:r>
        <w:t>.</w:t>
      </w:r>
      <w:r>
        <w:t xml:space="preserve"> Legea </w:t>
      </w:r>
      <w:hyperlink r:id="rId262" w:tgtFrame="_blank" w:history="1">
        <w:r>
          <w:rPr>
            <w:rStyle w:val="Hyperlink"/>
          </w:rPr>
          <w:t>nr. 210/2019</w:t>
        </w:r>
      </w:hyperlink>
      <w:r>
        <w:t xml:space="preserve"> privind</w:t>
      </w:r>
      <w:r>
        <w:t xml:space="preserve"> activitatea de emitere de monedă electronică</w:t>
      </w:r>
      <w:r>
        <w:t>;</w:t>
      </w:r>
    </w:p>
    <w:p w:rsidR="00000000" w:rsidRDefault="00A154C3">
      <w:pPr>
        <w:pStyle w:val="al"/>
        <w:divId w:val="1455902855"/>
      </w:pPr>
      <w:r>
        <w:t>16</w:t>
      </w:r>
      <w:r>
        <w:t>.</w:t>
      </w:r>
      <w:r>
        <w:t xml:space="preserve"> Legea </w:t>
      </w:r>
      <w:hyperlink r:id="rId263" w:tgtFrame="_blank" w:history="1">
        <w:r>
          <w:rPr>
            <w:rStyle w:val="Hyperlink"/>
          </w:rPr>
          <w:t>nr. 158/2020</w:t>
        </w:r>
      </w:hyperlink>
      <w:r>
        <w:t xml:space="preserve"> pentru modificarea, completarea şi abrogarea unor acte normative, precum şi pentru stabilirea unor măsuri de punere în aplicare a Regulamentului (UE) 2017/2.</w:t>
      </w:r>
      <w:r>
        <w:t xml:space="preserve">402 al Parlamentului European şi al Consiliului din 12 decembrie 2017 de stabilire a unui cadru general privind securitizarea şi de creare a unui cadru specific pentru o securitizare simplă, transparentă şi standardizată şi de modificare a Directivelor </w:t>
      </w:r>
      <w:hyperlink r:id="rId264" w:tgtFrame="_blank" w:history="1">
        <w:r>
          <w:rPr>
            <w:rStyle w:val="Hyperlink"/>
          </w:rPr>
          <w:t>2009/65/CE</w:t>
        </w:r>
      </w:hyperlink>
      <w:r>
        <w:t xml:space="preserve">, </w:t>
      </w:r>
      <w:hyperlink r:id="rId265" w:tgtFrame="_blank" w:history="1">
        <w:r>
          <w:rPr>
            <w:rStyle w:val="Hyperlink"/>
          </w:rPr>
          <w:t>2009/138/CE</w:t>
        </w:r>
      </w:hyperlink>
      <w:r>
        <w:t xml:space="preserve"> şi </w:t>
      </w:r>
      <w:hyperlink r:id="rId266" w:tgtFrame="_blank" w:history="1">
        <w:r>
          <w:rPr>
            <w:rStyle w:val="Hyperlink"/>
          </w:rPr>
          <w:t>2011/61/UE</w:t>
        </w:r>
      </w:hyperlink>
      <w:r>
        <w:t xml:space="preserve">, precum şi a Regulamentelor (CE) </w:t>
      </w:r>
      <w:hyperlink r:id="rId267" w:tgtFrame="_blank" w:history="1">
        <w:r>
          <w:rPr>
            <w:rStyle w:val="Hyperlink"/>
          </w:rPr>
          <w:t>nr. 1.060/2009</w:t>
        </w:r>
      </w:hyperlink>
      <w:r>
        <w:t xml:space="preserve"> şi (UE) </w:t>
      </w:r>
      <w:hyperlink r:id="rId268" w:tgtFrame="_blank" w:history="1">
        <w:r>
          <w:rPr>
            <w:rStyle w:val="Hyperlink"/>
          </w:rPr>
          <w:t>nr. 648/2012</w:t>
        </w:r>
      </w:hyperlink>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t>1</w:t>
      </w:r>
      <w:r>
        <w:t>.</w:t>
      </w:r>
      <w:r>
        <w:t xml:space="preserve"> Ordonanţa de urgenţă a Guvernului </w:t>
      </w:r>
      <w:hyperlink r:id="rId269" w:tgtFrame="_blank" w:history="1">
        <w:r>
          <w:rPr>
            <w:rStyle w:val="Hyperlink"/>
          </w:rPr>
          <w:t>nr. 25/2002</w:t>
        </w:r>
      </w:hyperlink>
      <w:r>
        <w:t xml:space="preserve"> privind aprobarea Statutului Comisiei Naţionale a Valorilor Mobiliare, aprobată cu modificări şi completări prin Legea </w:t>
      </w:r>
      <w:hyperlink r:id="rId270" w:tgtFrame="_blank" w:history="1">
        <w:r>
          <w:rPr>
            <w:rStyle w:val="Hyperlink"/>
          </w:rPr>
          <w:t>nr. 514/2002</w:t>
        </w:r>
      </w:hyperlink>
      <w:r>
        <w:t>, cu modificările şi completările ulterioare</w:t>
      </w:r>
      <w:r>
        <w:t>;</w:t>
      </w:r>
    </w:p>
    <w:p w:rsidR="00000000" w:rsidRDefault="00A154C3">
      <w:pPr>
        <w:pStyle w:val="al"/>
        <w:divId w:val="1455902855"/>
      </w:pPr>
      <w:r>
        <w:t>2</w:t>
      </w:r>
      <w:r>
        <w:t>.</w:t>
      </w:r>
      <w:r>
        <w:t xml:space="preserve"> Ordonanţa de urgenţă a Guv</w:t>
      </w:r>
      <w:r>
        <w:t xml:space="preserve">ernului </w:t>
      </w:r>
      <w:hyperlink r:id="rId271" w:tgtFrame="_blank" w:history="1">
        <w:r>
          <w:rPr>
            <w:rStyle w:val="Hyperlink"/>
          </w:rPr>
          <w:t>nr. 99/2006</w:t>
        </w:r>
      </w:hyperlink>
      <w:r>
        <w:t xml:space="preserve"> privind instituţiile de credit şi adecvarea capitalului, aprobată </w:t>
      </w:r>
      <w:r>
        <w:t xml:space="preserve">cu modificări şi completări prin Legea </w:t>
      </w:r>
      <w:hyperlink r:id="rId272" w:tgtFrame="_blank" w:history="1">
        <w:r>
          <w:rPr>
            <w:rStyle w:val="Hyperlink"/>
          </w:rPr>
          <w:t>nr. 227/2007</w:t>
        </w:r>
      </w:hyperlink>
      <w:r>
        <w:t>, cu modificările şi completările ulterioare</w:t>
      </w:r>
      <w:r>
        <w:t>;</w:t>
      </w:r>
    </w:p>
    <w:p w:rsidR="00000000" w:rsidRDefault="00A154C3">
      <w:pPr>
        <w:pStyle w:val="al"/>
        <w:divId w:val="1455902855"/>
      </w:pPr>
      <w:r>
        <w:t>3</w:t>
      </w:r>
      <w:r>
        <w:t>.</w:t>
      </w:r>
      <w:r>
        <w:t xml:space="preserve"> Ordonanţa de urgenţă a Guvernului </w:t>
      </w:r>
      <w:hyperlink r:id="rId273" w:tgtFrame="_blank" w:history="1">
        <w:r>
          <w:rPr>
            <w:rStyle w:val="Hyperlink"/>
          </w:rPr>
          <w:t>nr. 32/2012</w:t>
        </w:r>
      </w:hyperlink>
      <w:r>
        <w:t xml:space="preserve"> privind organismele de plasament colectiv în valori mobiliare şi societăţile de administrare a investiţiilor, precum şi </w:t>
      </w:r>
      <w:r>
        <w:t xml:space="preserve">pentru modificarea şi completarea Legii </w:t>
      </w:r>
      <w:hyperlink r:id="rId274" w:tgtFrame="_blank" w:history="1">
        <w:r>
          <w:rPr>
            <w:rStyle w:val="Hyperlink"/>
          </w:rPr>
          <w:t>nr. 297/2004</w:t>
        </w:r>
      </w:hyperlink>
      <w:r>
        <w:t xml:space="preserve"> privind piaţa de capital, aprobată cu modificări şi completări prin Legea </w:t>
      </w:r>
      <w:hyperlink r:id="rId275" w:tgtFrame="_blank" w:history="1">
        <w:r>
          <w:rPr>
            <w:rStyle w:val="Hyperlink"/>
          </w:rPr>
          <w:t>nr. 10/2015</w:t>
        </w:r>
      </w:hyperlink>
      <w:r>
        <w:t>, cu modificările şi completările ulterioare</w:t>
      </w:r>
      <w:r>
        <w:t>;</w:t>
      </w:r>
    </w:p>
    <w:p w:rsidR="00000000" w:rsidRDefault="00A154C3">
      <w:pPr>
        <w:pStyle w:val="al"/>
        <w:divId w:val="1455902855"/>
      </w:pPr>
      <w:r>
        <w:t>4</w:t>
      </w:r>
      <w:r>
        <w:t>.</w:t>
      </w:r>
      <w:r>
        <w:t xml:space="preserve"> Ordonanţa de urgenţă a Guvernului </w:t>
      </w:r>
      <w:hyperlink r:id="rId276" w:tgtFrame="_blank" w:history="1">
        <w:r>
          <w:rPr>
            <w:rStyle w:val="Hyperlink"/>
          </w:rPr>
          <w:t>nr. 93/2012</w:t>
        </w:r>
      </w:hyperlink>
      <w:r>
        <w:t xml:space="preserve"> privind înfiinţarea, organizarea şi funcţionarea Autorităţii de Supraveghere Financiară, aprobată cu modificări şi completări prin Legea </w:t>
      </w:r>
      <w:hyperlink r:id="rId277" w:tgtFrame="_blank" w:history="1">
        <w:r>
          <w:rPr>
            <w:rStyle w:val="Hyperlink"/>
          </w:rPr>
          <w:t>nr. 113/2013</w:t>
        </w:r>
      </w:hyperlink>
      <w:r>
        <w:t>, cu modificările şi completările u</w:t>
      </w:r>
      <w:r>
        <w:t>lterioare</w:t>
      </w:r>
      <w:r>
        <w:t>;</w:t>
      </w:r>
    </w:p>
    <w:p w:rsidR="00000000" w:rsidRDefault="00A154C3">
      <w:pPr>
        <w:pStyle w:val="al"/>
        <w:divId w:val="1455902855"/>
      </w:pPr>
      <w:r>
        <w:t>5</w:t>
      </w:r>
      <w:r>
        <w:t>.</w:t>
      </w:r>
      <w:r>
        <w:t xml:space="preserve"> Ordonanţa de urgenţă a Guvernului </w:t>
      </w:r>
      <w:hyperlink r:id="rId278" w:tgtFrame="_blank" w:history="1">
        <w:r>
          <w:rPr>
            <w:rStyle w:val="Hyperlink"/>
          </w:rPr>
          <w:t>nr. 52/2016</w:t>
        </w:r>
      </w:hyperlink>
      <w:r>
        <w:t xml:space="preserve"> privind contractele de credit oferite consumatorilor pentru bunuri imobile, precum şi pentru modificarea şi completarea Ordonanţei de urgenţă a Guvernului </w:t>
      </w:r>
      <w:hyperlink r:id="rId279" w:tgtFrame="_blank" w:history="1">
        <w:r>
          <w:rPr>
            <w:rStyle w:val="Hyperlink"/>
          </w:rPr>
          <w:t>nr. 50/2010</w:t>
        </w:r>
      </w:hyperlink>
      <w:r>
        <w:t xml:space="preserve"> privind contractele de credit pentru consumatori, cu modificările ulterioare</w:t>
      </w:r>
      <w:r>
        <w:t>.</w:t>
      </w:r>
    </w:p>
    <w:p w:rsidR="00000000" w:rsidRDefault="00A154C3">
      <w:pPr>
        <w:pStyle w:val="al"/>
        <w:divId w:val="1455902855"/>
      </w:pPr>
      <w:r>
        <w:rPr>
          <w:rStyle w:val="Strong"/>
        </w:rPr>
        <w:t>Acte ale admini</w:t>
      </w:r>
      <w:r>
        <w:rPr>
          <w:rStyle w:val="Strong"/>
        </w:rPr>
        <w:t>straţiei publice centrale de specialitat</w:t>
      </w:r>
      <w:r>
        <w:rPr>
          <w:rStyle w:val="Strong"/>
        </w:rPr>
        <w:t>e</w:t>
      </w:r>
    </w:p>
    <w:p w:rsidR="00000000" w:rsidRDefault="00A154C3">
      <w:pPr>
        <w:pStyle w:val="al"/>
        <w:divId w:val="1455902855"/>
      </w:pPr>
      <w:r>
        <w:t>1</w:t>
      </w:r>
      <w:r>
        <w:t>.</w:t>
      </w:r>
      <w:hyperlink w:history="1">
        <w:r>
          <w:rPr>
            <w:rStyle w:val="Hyperlink"/>
          </w:rPr>
          <w:t xml:space="preserve"> Abrogat(ă)</w:t>
        </w:r>
      </w:hyperlink>
      <w:r>
        <w:t xml:space="preserve"> Regulamentul Comisiei Naţionale a Valorilor Mobiliare </w:t>
      </w:r>
      <w:hyperlink r:id="rId280" w:tgtFrame="_blank" w:history="1">
        <w:r>
          <w:rPr>
            <w:rStyle w:val="Hyperlink"/>
          </w:rPr>
          <w:t>nr. 3/2006</w:t>
        </w:r>
      </w:hyperlink>
      <w:r>
        <w:t xml:space="preserve"> privind autorizarea, organizarea şi funcţionarea Fondului de compensare a investitorilor, cu modificările şi completările ulterioare</w:t>
      </w:r>
      <w:r>
        <w:t>;</w:t>
      </w:r>
      <w:r>
        <w:rPr>
          <w:rStyle w:val="cmg3"/>
        </w:rPr>
        <w:t xml:space="preserve"> 26/05/2025 - punctul a fost abrogat prin Lege </w:t>
      </w:r>
      <w:hyperlink r:id="rId281" w:anchor="p-624963663" w:history="1">
        <w:r>
          <w:rPr>
            <w:rStyle w:val="cmg3"/>
            <w:u w:val="single"/>
          </w:rPr>
          <w:t>87/2025</w:t>
        </w:r>
      </w:hyperlink>
      <w:r>
        <w:rPr>
          <w:rStyle w:val="cmg3"/>
        </w:rPr>
        <w:t>.</w:t>
      </w:r>
    </w:p>
    <w:p w:rsidR="00000000" w:rsidRDefault="00A154C3">
      <w:pPr>
        <w:pStyle w:val="al"/>
        <w:divId w:val="1455902855"/>
      </w:pPr>
      <w:r>
        <w:t>2</w:t>
      </w:r>
      <w:r>
        <w:t>.</w:t>
      </w:r>
      <w:r>
        <w:t xml:space="preserve"> Regulamentul Comisiei Naţionale a Valorilor Mobiliare </w:t>
      </w:r>
      <w:hyperlink r:id="rId282" w:tgtFrame="_blank" w:history="1">
        <w:r>
          <w:rPr>
            <w:rStyle w:val="Hyperlink"/>
          </w:rPr>
          <w:t>nr. 31/2006</w:t>
        </w:r>
      </w:hyperlink>
      <w:r>
        <w:t xml:space="preserve"> privind completarea unor reglementări ale Comisiei Naţionale a Valorilor Mobiliare, în vederea implement</w:t>
      </w:r>
      <w:r>
        <w:t>ării unor prevederi ale directivelor europene</w:t>
      </w:r>
      <w:r>
        <w:t>;</w:t>
      </w:r>
    </w:p>
    <w:p w:rsidR="00000000" w:rsidRDefault="00A154C3">
      <w:pPr>
        <w:pStyle w:val="al"/>
        <w:divId w:val="1455902855"/>
      </w:pPr>
      <w:r>
        <w:t>3</w:t>
      </w:r>
      <w:r>
        <w:t>.</w:t>
      </w:r>
      <w:hyperlink w:history="1">
        <w:r>
          <w:rPr>
            <w:rStyle w:val="Hyperlink"/>
          </w:rPr>
          <w:t xml:space="preserve"> Abrogat(ă)</w:t>
        </w:r>
      </w:hyperlink>
      <w:r>
        <w:t xml:space="preserve"> Ordinul preşedintelui Comisiei de Supraveghere a Asigurărilor </w:t>
      </w:r>
      <w:hyperlink r:id="rId283" w:tgtFrame="_blank" w:history="1">
        <w:r>
          <w:rPr>
            <w:rStyle w:val="Hyperlink"/>
          </w:rPr>
          <w:t>nr. 5/2008</w:t>
        </w:r>
      </w:hyperlink>
      <w:r>
        <w:t xml:space="preserve"> pentru punerea în aplicare a Normelor privind autorizarea şi supravegherea rea</w:t>
      </w:r>
      <w:r>
        <w:t>sigurătorilor</w:t>
      </w:r>
      <w:r>
        <w:t>;</w:t>
      </w:r>
      <w:r>
        <w:rPr>
          <w:rStyle w:val="cmg3"/>
        </w:rPr>
        <w:t xml:space="preserve"> 26/05/2025 - punctul a fost abrogat prin Lege </w:t>
      </w:r>
      <w:hyperlink r:id="rId284" w:anchor="p-624963663" w:history="1">
        <w:r>
          <w:rPr>
            <w:rStyle w:val="cmg3"/>
            <w:u w:val="single"/>
          </w:rPr>
          <w:t>87/2025</w:t>
        </w:r>
      </w:hyperlink>
      <w:r>
        <w:rPr>
          <w:rStyle w:val="cmg3"/>
        </w:rPr>
        <w:t>.</w:t>
      </w:r>
    </w:p>
    <w:p w:rsidR="00000000" w:rsidRDefault="00A154C3">
      <w:pPr>
        <w:pStyle w:val="al"/>
        <w:divId w:val="1455902855"/>
      </w:pPr>
      <w:r>
        <w:t>4</w:t>
      </w:r>
      <w:r>
        <w:t>.</w:t>
      </w:r>
      <w:hyperlink w:history="1">
        <w:r>
          <w:rPr>
            <w:rStyle w:val="Hyperlink"/>
          </w:rPr>
          <w:t xml:space="preserve"> Abrogat(ă)</w:t>
        </w:r>
      </w:hyperlink>
      <w:r>
        <w:t xml:space="preserve"> Regulamentul Comisiei Naţionale a Valorilor Imobiliare </w:t>
      </w:r>
      <w:hyperlink r:id="rId285" w:tgtFrame="_blank" w:history="1">
        <w:r>
          <w:rPr>
            <w:rStyle w:val="Hyperlink"/>
          </w:rPr>
          <w:t>nr. 10/2012</w:t>
        </w:r>
      </w:hyperlink>
      <w:r>
        <w:t xml:space="preserve"> pentru modificarea şi completarea unor regulamente ale Comisiei </w:t>
      </w:r>
      <w:r>
        <w:t>Naţionale a Valorilor Mobiliare</w:t>
      </w:r>
      <w:r>
        <w:t>;</w:t>
      </w:r>
      <w:r>
        <w:rPr>
          <w:rStyle w:val="cmg3"/>
        </w:rPr>
        <w:t xml:space="preserve"> 26/05/2025 - punctul a fost abrogat prin Lege </w:t>
      </w:r>
      <w:hyperlink r:id="rId286" w:anchor="p-624963663" w:history="1">
        <w:r>
          <w:rPr>
            <w:rStyle w:val="cmg3"/>
            <w:u w:val="single"/>
          </w:rPr>
          <w:t>87/2025</w:t>
        </w:r>
      </w:hyperlink>
      <w:r>
        <w:rPr>
          <w:rStyle w:val="cmg3"/>
        </w:rPr>
        <w:t>.</w:t>
      </w:r>
    </w:p>
    <w:p w:rsidR="00000000" w:rsidRDefault="00A154C3">
      <w:pPr>
        <w:pStyle w:val="al"/>
        <w:divId w:val="1455902855"/>
      </w:pPr>
      <w:r>
        <w:t>5</w:t>
      </w:r>
      <w:r>
        <w:t>.</w:t>
      </w:r>
      <w:r>
        <w:t xml:space="preserve"> Regulamentul Băncii Naţionale a României </w:t>
      </w:r>
      <w:hyperlink r:id="rId287" w:tgtFrame="_blank" w:history="1">
        <w:r>
          <w:rPr>
            <w:rStyle w:val="Hyperlink"/>
          </w:rPr>
          <w:t>nr. 17/2012</w:t>
        </w:r>
      </w:hyperlink>
      <w:r>
        <w:t xml:space="preserve"> privind unele condiţii de creditare, cu modificările şi completările ulterioare</w:t>
      </w:r>
      <w:r>
        <w:t>;</w:t>
      </w:r>
    </w:p>
    <w:p w:rsidR="00000000" w:rsidRDefault="00A154C3">
      <w:pPr>
        <w:pStyle w:val="al"/>
        <w:divId w:val="1455902855"/>
      </w:pPr>
      <w:r>
        <w:lastRenderedPageBreak/>
        <w:t>6</w:t>
      </w:r>
      <w:r>
        <w:t>.</w:t>
      </w:r>
      <w:r>
        <w:t xml:space="preserve"> Regulamentul Autorităţii de Supraveghere Financiară </w:t>
      </w:r>
      <w:hyperlink r:id="rId288" w:tgtFrame="_blank" w:history="1">
        <w:r>
          <w:rPr>
            <w:rStyle w:val="Hyperlink"/>
          </w:rPr>
          <w:t>nr. 10/2015</w:t>
        </w:r>
      </w:hyperlink>
      <w:r>
        <w:t xml:space="preserve"> </w:t>
      </w:r>
      <w:r>
        <w:t>privind administrarea fondurilor de investiţii alternative, cu modificările şi completările ulterioare</w:t>
      </w:r>
      <w:r>
        <w:t>;</w:t>
      </w:r>
    </w:p>
    <w:p w:rsidR="00000000" w:rsidRDefault="00A154C3">
      <w:pPr>
        <w:pStyle w:val="al"/>
        <w:divId w:val="1455902855"/>
      </w:pPr>
      <w:r>
        <w:t>7</w:t>
      </w:r>
      <w:r>
        <w:t>.</w:t>
      </w:r>
      <w:r>
        <w:t xml:space="preserve"> Norma Autorităţii de Supraveghere Financiară </w:t>
      </w:r>
      <w:hyperlink r:id="rId289" w:tgtFrame="_blank" w:history="1">
        <w:r>
          <w:rPr>
            <w:rStyle w:val="Hyperlink"/>
          </w:rPr>
          <w:t>nr. 38/2015</w:t>
        </w:r>
      </w:hyperlink>
      <w:r>
        <w:t xml:space="preserve"> privind rezervele tehnice constituite pentru activitatea de asigu</w:t>
      </w:r>
      <w:r>
        <w:t>rare, modul de calcul al acestora în scopul întocmirii situaţiilor financiare anuale şi registrul special de evidenţă a activelor care le acoperă</w:t>
      </w:r>
      <w:r>
        <w:t>;</w:t>
      </w:r>
    </w:p>
    <w:p w:rsidR="00000000" w:rsidRDefault="00A154C3">
      <w:pPr>
        <w:pStyle w:val="al"/>
        <w:divId w:val="1455902855"/>
      </w:pPr>
      <w:r>
        <w:t>8</w:t>
      </w:r>
      <w:r>
        <w:t>.</w:t>
      </w:r>
      <w:r>
        <w:t xml:space="preserve"> Norma Autorităţii de Supraveghere Financiară </w:t>
      </w:r>
      <w:hyperlink r:id="rId290" w:tgtFrame="_blank" w:history="1">
        <w:r>
          <w:rPr>
            <w:rStyle w:val="Hyperlink"/>
          </w:rPr>
          <w:t>nr. 7/2016</w:t>
        </w:r>
      </w:hyperlink>
      <w:r>
        <w:t xml:space="preserve"> privind reguli de transparenţă în cazul aplicării de către Autoritatea de Suprav</w:t>
      </w:r>
      <w:r>
        <w:t>eghere Financiară a instrumentelor de rezoluţie</w:t>
      </w:r>
      <w:r>
        <w:t>;</w:t>
      </w:r>
    </w:p>
    <w:p w:rsidR="00000000" w:rsidRDefault="00A154C3">
      <w:pPr>
        <w:pStyle w:val="al"/>
        <w:divId w:val="1455902855"/>
      </w:pPr>
      <w:r>
        <w:t>9</w:t>
      </w:r>
      <w:r>
        <w:t>.</w:t>
      </w:r>
      <w:r>
        <w:t xml:space="preserve"> Regulamentul Autorităţii de Supraveghere Financiară </w:t>
      </w:r>
      <w:hyperlink r:id="rId291" w:tgtFrame="_blank" w:history="1">
        <w:r>
          <w:rPr>
            <w:rStyle w:val="Hyperlink"/>
          </w:rPr>
          <w:t>nr. 5/2018</w:t>
        </w:r>
      </w:hyperlink>
      <w:r>
        <w:t xml:space="preserve"> privind emitenţii de instrumente financiare şi operaţiuni de piaţă, cu modificările şi completările ulterioare</w:t>
      </w:r>
      <w:r>
        <w:t>;</w:t>
      </w:r>
    </w:p>
    <w:p w:rsidR="00000000" w:rsidRDefault="00A154C3">
      <w:pPr>
        <w:pStyle w:val="al"/>
        <w:divId w:val="1455902855"/>
      </w:pPr>
      <w:r>
        <w:t>10</w:t>
      </w:r>
      <w:r>
        <w:t>.</w:t>
      </w:r>
      <w:r>
        <w:t xml:space="preserve"> Regulamentul Autorităţii de Supraveghere Financiară </w:t>
      </w:r>
      <w:hyperlink r:id="rId292" w:tgtFrame="_blank" w:history="1">
        <w:r>
          <w:rPr>
            <w:rStyle w:val="Hyperlink"/>
          </w:rPr>
          <w:t>nr. 1/2019</w:t>
        </w:r>
      </w:hyperlink>
      <w:r>
        <w:t xml:space="preserve"> privind evaluar</w:t>
      </w:r>
      <w:r>
        <w:t>ea şi aprobarea membrilor structurii de conducere şi a persoanelor care deţin funcţii-cheie în cadrul entităţilor reglementate de Autoritatea de Supraveghere Financiară, cu modificările şi completările ulterioare</w:t>
      </w:r>
      <w:r>
        <w:t>;</w:t>
      </w:r>
    </w:p>
    <w:p w:rsidR="00000000" w:rsidRDefault="00A154C3">
      <w:pPr>
        <w:pStyle w:val="al"/>
        <w:divId w:val="1455902855"/>
      </w:pPr>
      <w:r>
        <w:t>11</w:t>
      </w:r>
      <w:r>
        <w:t>.</w:t>
      </w:r>
      <w:r>
        <w:t xml:space="preserve"> Regulamentul Băncii Naţionale a Români</w:t>
      </w:r>
      <w:r>
        <w:t xml:space="preserve">ei </w:t>
      </w:r>
      <w:hyperlink r:id="rId293" w:tgtFrame="_blank" w:history="1">
        <w:r>
          <w:rPr>
            <w:rStyle w:val="Hyperlink"/>
          </w:rPr>
          <w:t>nr. 4/2019</w:t>
        </w:r>
      </w:hyperlink>
      <w:r>
        <w:t xml:space="preserve"> privind instituţiile de plată ş</w:t>
      </w:r>
      <w:r>
        <w:t>i furnizorii specializaţi în servicii de informare cu privire la conturi, cu modificările şi completările ulterioare</w:t>
      </w:r>
      <w:r>
        <w:t>;</w:t>
      </w:r>
    </w:p>
    <w:p w:rsidR="00000000" w:rsidRDefault="00A154C3">
      <w:pPr>
        <w:pStyle w:val="al"/>
        <w:divId w:val="1455902855"/>
      </w:pPr>
      <w:r>
        <w:t>12</w:t>
      </w:r>
      <w:r>
        <w:t>.</w:t>
      </w:r>
      <w:r>
        <w:t xml:space="preserve"> Regulamentul Băncii Naţionale a României </w:t>
      </w:r>
      <w:hyperlink r:id="rId294" w:tgtFrame="_blank" w:history="1">
        <w:r>
          <w:rPr>
            <w:rStyle w:val="Hyperlink"/>
          </w:rPr>
          <w:t>nr. 5/2019</w:t>
        </w:r>
      </w:hyperlink>
      <w:r>
        <w:t xml:space="preserve"> privind instituţiile emitente de monedă electronică, cu modificările şi completările ulterioare</w:t>
      </w:r>
      <w:r>
        <w:t>.</w:t>
      </w:r>
    </w:p>
    <w:p w:rsidR="00000000" w:rsidRDefault="00A154C3">
      <w:pPr>
        <w:pStyle w:val="al"/>
        <w:divId w:val="1455902855"/>
      </w:pPr>
      <w:r>
        <w:t>13</w:t>
      </w:r>
      <w:r>
        <w:t>.</w:t>
      </w:r>
      <w:r>
        <w:t xml:space="preserve"> Regulamentul Autorităţii de Supraveghere Financiară </w:t>
      </w:r>
      <w:hyperlink r:id="rId295" w:tgtFrame="_blank" w:history="1">
        <w:r>
          <w:rPr>
            <w:rStyle w:val="Hyperlink"/>
          </w:rPr>
          <w:t>nr. 10/2022</w:t>
        </w:r>
      </w:hyperlink>
      <w:r>
        <w:t xml:space="preserve"> privind Fondul de compensare a investitorilor, cu modificările ulterioare</w:t>
      </w:r>
      <w:r>
        <w:t>;</w:t>
      </w:r>
      <w:r>
        <w:rPr>
          <w:rStyle w:val="cmg3"/>
        </w:rPr>
        <w:t xml:space="preserve"> 26/05/2025 - punctul a fost introdus pri</w:t>
      </w:r>
      <w:r>
        <w:rPr>
          <w:rStyle w:val="cmg3"/>
        </w:rPr>
        <w:t xml:space="preserve">n Lege </w:t>
      </w:r>
      <w:hyperlink r:id="rId296" w:anchor="p-624963664" w:history="1">
        <w:r>
          <w:rPr>
            <w:rStyle w:val="cmg3"/>
            <w:u w:val="single"/>
          </w:rPr>
          <w:t>87/2025</w:t>
        </w:r>
      </w:hyperlink>
      <w:r>
        <w:rPr>
          <w:rStyle w:val="cmg3"/>
        </w:rPr>
        <w:t>.</w:t>
      </w:r>
    </w:p>
    <w:p w:rsidR="00000000" w:rsidRDefault="00A154C3">
      <w:pPr>
        <w:pStyle w:val="al"/>
        <w:divId w:val="1455902855"/>
      </w:pPr>
      <w:r>
        <w:t>14</w:t>
      </w:r>
      <w:r>
        <w:t>.</w:t>
      </w:r>
      <w:r>
        <w:t xml:space="preserve"> Norma Autorităţii de Supraveghere Financiară </w:t>
      </w:r>
      <w:hyperlink r:id="rId297" w:tgtFrame="_blank" w:history="1">
        <w:r>
          <w:rPr>
            <w:rStyle w:val="Hyperlink"/>
          </w:rPr>
          <w:t>nr. 25/2022</w:t>
        </w:r>
      </w:hyperlink>
      <w:r>
        <w:t xml:space="preserve"> privind autorizarea societăţilor şi desfăşurarea activităţii de asigurare şi de reasigurare, cu modificările şi completările ulterioare</w:t>
      </w:r>
      <w:r>
        <w:t>.</w:t>
      </w:r>
      <w:r>
        <w:rPr>
          <w:rStyle w:val="cmg3"/>
        </w:rPr>
        <w:t xml:space="preserve"> 26/05/2025 - punctul a fos</w:t>
      </w:r>
      <w:r>
        <w:rPr>
          <w:rStyle w:val="cmg3"/>
        </w:rPr>
        <w:t xml:space="preserve">t introdus prin Lege </w:t>
      </w:r>
      <w:hyperlink r:id="rId298" w:anchor="p-624963664" w:history="1">
        <w:r>
          <w:rPr>
            <w:rStyle w:val="cmg3"/>
            <w:u w:val="single"/>
          </w:rPr>
          <w:t>87/2025</w:t>
        </w:r>
      </w:hyperlink>
      <w:r>
        <w:rPr>
          <w:rStyle w:val="cmg3"/>
        </w:rPr>
        <w:t>.</w:t>
      </w:r>
    </w:p>
    <w:p w:rsidR="00000000" w:rsidRDefault="00A154C3">
      <w:pPr>
        <w:pStyle w:val="al"/>
        <w:divId w:val="1455902855"/>
      </w:pPr>
      <w:r>
        <w:t>C</w:t>
      </w:r>
      <w:r>
        <w:t>.</w:t>
      </w:r>
      <w:r>
        <w:t xml:space="preserve"> SIGURANŢA ŞI CONFORMITATEA PRODUSELO</w:t>
      </w:r>
      <w:r>
        <w:t>R</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Regulamentul (UE) 2019/1.020 al Parlamentului European şi al Consiliului din 20 iunie 2019 p</w:t>
      </w:r>
      <w:r>
        <w:t xml:space="preserve">rivind supravegherea pieţei şi conformitatea produselor şi de modificare a Directivei </w:t>
      </w:r>
      <w:hyperlink r:id="rId299" w:tgtFrame="_blank" w:history="1">
        <w:r>
          <w:rPr>
            <w:rStyle w:val="Hyperlink"/>
          </w:rPr>
          <w:t>2004/42/CE</w:t>
        </w:r>
      </w:hyperlink>
      <w:r>
        <w:t xml:space="preserve"> şi a Regulamentelor (CE) </w:t>
      </w:r>
      <w:hyperlink r:id="rId300" w:tgtFrame="_blank" w:history="1">
        <w:r>
          <w:rPr>
            <w:rStyle w:val="Hyperlink"/>
          </w:rPr>
          <w:t>nr. 765/2008</w:t>
        </w:r>
      </w:hyperlink>
      <w:r>
        <w:t xml:space="preserve"> şi (UE) </w:t>
      </w:r>
      <w:hyperlink r:id="rId301" w:tgtFrame="_blank" w:history="1">
        <w:r>
          <w:rPr>
            <w:rStyle w:val="Hyperlink"/>
          </w:rPr>
          <w:t>nr. 305/2011</w:t>
        </w:r>
      </w:hyperlink>
      <w:r>
        <w:t>.</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302" w:tgtFrame="_blank" w:history="1">
        <w:r>
          <w:rPr>
            <w:rStyle w:val="Hyperlink"/>
          </w:rPr>
          <w:t>nr. 245/2004</w:t>
        </w:r>
      </w:hyperlink>
      <w:r>
        <w:t xml:space="preserve"> privind securitatea generală a produselor, republicată</w:t>
      </w:r>
      <w:r>
        <w:t>;</w:t>
      </w:r>
    </w:p>
    <w:p w:rsidR="00000000" w:rsidRDefault="00A154C3">
      <w:pPr>
        <w:pStyle w:val="al"/>
        <w:divId w:val="1455902855"/>
      </w:pPr>
      <w:r>
        <w:t>2</w:t>
      </w:r>
      <w:r>
        <w:t>.</w:t>
      </w:r>
      <w:r>
        <w:t xml:space="preserve"> Legea </w:t>
      </w:r>
      <w:hyperlink r:id="rId303" w:tgtFrame="_blank" w:history="1">
        <w:r>
          <w:rPr>
            <w:rStyle w:val="Hyperlink"/>
          </w:rPr>
          <w:t>nr. 295/2004</w:t>
        </w:r>
      </w:hyperlink>
      <w:r>
        <w:t xml:space="preserve"> privind regimul armelor şi al muniţiilor, republicată, cu modificările şi completările ulterioare</w:t>
      </w:r>
      <w:r>
        <w:t>;</w:t>
      </w:r>
    </w:p>
    <w:p w:rsidR="00000000" w:rsidRDefault="00A154C3">
      <w:pPr>
        <w:pStyle w:val="al"/>
        <w:divId w:val="1455902855"/>
      </w:pPr>
      <w:r>
        <w:t>3</w:t>
      </w:r>
      <w:r>
        <w:t>.</w:t>
      </w:r>
      <w:r>
        <w:t xml:space="preserve"> </w:t>
      </w:r>
      <w:r>
        <w:t xml:space="preserve">Legea </w:t>
      </w:r>
      <w:hyperlink r:id="rId304" w:tgtFrame="_blank" w:history="1">
        <w:r>
          <w:rPr>
            <w:rStyle w:val="Hyperlink"/>
          </w:rPr>
          <w:t>nr. 363/2007</w:t>
        </w:r>
      </w:hyperlink>
      <w:r>
        <w:t xml:space="preserve"> privind combaterea practicilor incorecte ale comercianţilor în relaţia cu consumatorii şi armonizarea reglementărilor cu legislaţia europeană privind protecţia consumatorilor, cu modificările şi completările ulterioare</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t xml:space="preserve">Ordonanţa de urgenţă a Guvernului </w:t>
      </w:r>
      <w:hyperlink r:id="rId305" w:tgtFrame="_blank" w:history="1">
        <w:r>
          <w:rPr>
            <w:rStyle w:val="Hyperlink"/>
          </w:rPr>
          <w:t>nr. 158/1999</w:t>
        </w:r>
      </w:hyperlink>
      <w:r>
        <w:t xml:space="preserve"> privind regimul de control al </w:t>
      </w:r>
      <w:r>
        <w:t>exporturilor, importurilor şi altor operaţiuni cu produse militare, republicată</w:t>
      </w:r>
      <w:r>
        <w:t>.</w:t>
      </w:r>
    </w:p>
    <w:p w:rsidR="00000000" w:rsidRDefault="00A154C3">
      <w:pPr>
        <w:pStyle w:val="al"/>
        <w:divId w:val="1455902855"/>
      </w:pPr>
      <w:r>
        <w:rPr>
          <w:rStyle w:val="Strong"/>
        </w:rPr>
        <w:t>Ordonanţe ale Guvernulu</w:t>
      </w:r>
      <w:r>
        <w:rPr>
          <w:rStyle w:val="Strong"/>
        </w:rPr>
        <w:t>i</w:t>
      </w:r>
    </w:p>
    <w:p w:rsidR="00000000" w:rsidRDefault="00A154C3">
      <w:pPr>
        <w:pStyle w:val="al"/>
        <w:divId w:val="1455902855"/>
      </w:pPr>
      <w:r>
        <w:t>1</w:t>
      </w:r>
      <w:r>
        <w:t>.</w:t>
      </w:r>
      <w:r>
        <w:t xml:space="preserve"> Ordonanţa Guvernului </w:t>
      </w:r>
      <w:hyperlink r:id="rId306" w:tgtFrame="_blank" w:history="1">
        <w:r>
          <w:rPr>
            <w:rStyle w:val="Hyperlink"/>
          </w:rPr>
          <w:t>nr. 78/2000</w:t>
        </w:r>
      </w:hyperlink>
      <w:r>
        <w:t xml:space="preserve"> privind omologarea, eliberarea cărţii de identitate a vehiculului şi certificarea autenti</w:t>
      </w:r>
      <w:r>
        <w:t xml:space="preserve">cităţii vehiculelor rutiere în vederea introducerii pe piaţă, punerii la dispoziţie pe piaţă, înmatriculării sau înregistrării în România, precum şi supravegherea pieţei pentru acestea, aprobată cu modificări şi completări prin Legea </w:t>
      </w:r>
      <w:hyperlink r:id="rId307" w:tgtFrame="_blank" w:history="1">
        <w:r>
          <w:rPr>
            <w:rStyle w:val="Hyperlink"/>
          </w:rPr>
          <w:t>nr. 230/2003</w:t>
        </w:r>
      </w:hyperlink>
      <w:r>
        <w:t>, cu modificările şi completările ulterioare</w:t>
      </w:r>
      <w:r>
        <w:t>;</w:t>
      </w:r>
    </w:p>
    <w:p w:rsidR="00000000" w:rsidRDefault="00A154C3">
      <w:pPr>
        <w:pStyle w:val="al"/>
        <w:divId w:val="1455902855"/>
      </w:pPr>
      <w:r>
        <w:t>2</w:t>
      </w:r>
      <w:r>
        <w:t>.</w:t>
      </w:r>
      <w:r>
        <w:t xml:space="preserve"> Ordonanţa Guvernului </w:t>
      </w:r>
      <w:hyperlink r:id="rId308" w:tgtFrame="_blank" w:history="1">
        <w:r>
          <w:rPr>
            <w:rStyle w:val="Hyperlink"/>
          </w:rPr>
          <w:t>nr. 80/2000</w:t>
        </w:r>
      </w:hyperlink>
      <w:r>
        <w:t xml:space="preserve"> privind omologarea şi certificarea produselor şi materialelor de exploatare utilizate la vehiculele rutiere, în vederea introducerii p</w:t>
      </w:r>
      <w:r>
        <w:t xml:space="preserve">e piaţă sau </w:t>
      </w:r>
      <w:r>
        <w:lastRenderedPageBreak/>
        <w:t xml:space="preserve">punerii la dispoziţie pe piaţă în România, precum şi supravegherea pieţei pentru acestea, aprobată cu modificări şi completări prin Legea </w:t>
      </w:r>
      <w:hyperlink r:id="rId309" w:tgtFrame="_blank" w:history="1">
        <w:r>
          <w:rPr>
            <w:rStyle w:val="Hyperlink"/>
          </w:rPr>
          <w:t>nr. 671/2002</w:t>
        </w:r>
      </w:hyperlink>
      <w:r>
        <w:t>, cu modificările şi completările ulterioare</w:t>
      </w:r>
      <w:r>
        <w:t>.</w:t>
      </w:r>
    </w:p>
    <w:p w:rsidR="00000000" w:rsidRDefault="00A154C3">
      <w:pPr>
        <w:pStyle w:val="al"/>
        <w:divId w:val="1455902855"/>
      </w:pPr>
      <w:r>
        <w:rPr>
          <w:rStyle w:val="Strong"/>
        </w:rPr>
        <w:t>Acte ale administraţi</w:t>
      </w:r>
      <w:r>
        <w:rPr>
          <w:rStyle w:val="Strong"/>
        </w:rPr>
        <w:t>ei publice central</w:t>
      </w:r>
      <w:r>
        <w:rPr>
          <w:rStyle w:val="Strong"/>
        </w:rPr>
        <w:t>e</w:t>
      </w:r>
    </w:p>
    <w:p w:rsidR="00000000" w:rsidRDefault="00A154C3">
      <w:pPr>
        <w:pStyle w:val="al"/>
        <w:divId w:val="1455902855"/>
      </w:pPr>
      <w:r>
        <w:t>1</w:t>
      </w:r>
      <w:r>
        <w:t>.</w:t>
      </w:r>
      <w:r>
        <w:t xml:space="preserve"> Ordinul ministrului transporturilor, construcţiilor şi turismului </w:t>
      </w:r>
      <w:hyperlink r:id="rId310" w:tgtFrame="_blank" w:history="1">
        <w:r>
          <w:rPr>
            <w:rStyle w:val="Hyperlink"/>
          </w:rPr>
          <w:t>nr. 2.135/2005</w:t>
        </w:r>
      </w:hyperlink>
      <w:r>
        <w:t xml:space="preserve"> pentru aprobarea Reglementărilor privind omologarea şi certificarea produselor şi materialelor de exploatare utilizate la vehic</w:t>
      </w:r>
      <w:r>
        <w:t>ulele rutiere, precum şi condiţiile de introducere pe piaţă a acestora - RNTR 4, cu modificările şi completările ulterioare</w:t>
      </w:r>
      <w:r>
        <w:t>;</w:t>
      </w:r>
    </w:p>
    <w:p w:rsidR="00000000" w:rsidRDefault="00A154C3">
      <w:pPr>
        <w:pStyle w:val="al"/>
        <w:divId w:val="1455902855"/>
      </w:pPr>
      <w:r>
        <w:t>2</w:t>
      </w:r>
      <w:r>
        <w:t>.</w:t>
      </w:r>
      <w:r>
        <w:t xml:space="preserve"> Ordinul ministrului transporturilor, infrastructurii şi comunicaţiilor </w:t>
      </w:r>
      <w:hyperlink r:id="rId311" w:tgtFrame="_blank" w:history="1">
        <w:r>
          <w:rPr>
            <w:rStyle w:val="Hyperlink"/>
          </w:rPr>
          <w:t>nr. 2.224/2020</w:t>
        </w:r>
      </w:hyperlink>
      <w:r>
        <w:t xml:space="preserve"> pentru aproba</w:t>
      </w:r>
      <w:r>
        <w:t>rea Reglementărilor privind omologarea de tip şi eliberarea cărţii de identitate a vehiculelor rutiere, precum şi omologarea de tip a produselor utilizate la acestea - RNTR 2</w:t>
      </w:r>
      <w:r>
        <w:t>.</w:t>
      </w:r>
    </w:p>
    <w:p w:rsidR="00000000" w:rsidRDefault="00A154C3">
      <w:pPr>
        <w:pStyle w:val="al"/>
        <w:divId w:val="1455902855"/>
      </w:pPr>
      <w:r>
        <w:t>D</w:t>
      </w:r>
      <w:r>
        <w:t>.</w:t>
      </w:r>
      <w:r>
        <w:t xml:space="preserve"> SIGURANŢA TRANSPORTURILO</w:t>
      </w:r>
      <w:r>
        <w:t>R</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1</w:t>
      </w:r>
      <w:r>
        <w:t>.</w:t>
      </w:r>
      <w:r>
        <w:t xml:space="preserve"> Regulamentul (CE) </w:t>
      </w:r>
      <w:hyperlink r:id="rId312" w:tgtFrame="_blank" w:history="1">
        <w:r>
          <w:rPr>
            <w:rStyle w:val="Hyperlink"/>
          </w:rPr>
          <w:t>nr. 391/2009</w:t>
        </w:r>
      </w:hyperlink>
      <w:r>
        <w:t xml:space="preserve"> al Parlamen</w:t>
      </w:r>
      <w:r>
        <w:t>tului European şi al Consiliului din 23 aprilie 2009 privind normele şi standardele comune pentru organizaţiile cu rol de inspecţie şi control al navelor (Text cu relevanţă pentru SEE);</w:t>
      </w:r>
      <w:r>
        <w:t xml:space="preserve"> </w:t>
      </w:r>
    </w:p>
    <w:p w:rsidR="00000000" w:rsidRDefault="00A154C3">
      <w:pPr>
        <w:pStyle w:val="al"/>
        <w:divId w:val="1455902855"/>
      </w:pPr>
      <w:r>
        <w:t>2</w:t>
      </w:r>
      <w:r>
        <w:t>.</w:t>
      </w:r>
      <w:r>
        <w:t xml:space="preserve"> Regulamentul (CE) </w:t>
      </w:r>
      <w:hyperlink r:id="rId313" w:tgtFrame="_blank" w:history="1">
        <w:r>
          <w:rPr>
            <w:rStyle w:val="Hyperlink"/>
          </w:rPr>
          <w:t>nr. 392/2009</w:t>
        </w:r>
      </w:hyperlink>
      <w:r>
        <w:t xml:space="preserve"> al Parlamentului European şi al Consiliului din 23 aprilie 2009 privind răsp</w:t>
      </w:r>
      <w:r>
        <w:t>underea în caz de accident a transportatorilor de persoane pe mare (Text cu relevanţă pentru SEE);</w:t>
      </w:r>
      <w:r>
        <w:t xml:space="preserve"> </w:t>
      </w:r>
    </w:p>
    <w:p w:rsidR="00000000" w:rsidRDefault="00A154C3">
      <w:pPr>
        <w:pStyle w:val="al"/>
        <w:divId w:val="1455902855"/>
      </w:pPr>
      <w:r>
        <w:t>3</w:t>
      </w:r>
      <w:r>
        <w:t>.</w:t>
      </w:r>
      <w:r>
        <w:t xml:space="preserve"> Regulamentul (CE) </w:t>
      </w:r>
      <w:hyperlink r:id="rId314" w:tgtFrame="_blank" w:history="1">
        <w:r>
          <w:rPr>
            <w:rStyle w:val="Hyperlink"/>
          </w:rPr>
          <w:t>nr. 1.071/2009</w:t>
        </w:r>
      </w:hyperlink>
      <w:r>
        <w:t xml:space="preserve"> al Parlamentului European şi al Consiliului din 21 octombrie 2009 de stabilire a unor norme c</w:t>
      </w:r>
      <w:r>
        <w:t xml:space="preserve">omune privind condiţiile care trebuie îndeplinite pentru exercitarea ocupaţiei de operator de transport rutier şi de abrogare a Directivei </w:t>
      </w:r>
      <w:hyperlink r:id="rId315" w:tgtFrame="_blank" w:history="1">
        <w:r>
          <w:rPr>
            <w:rStyle w:val="Hyperlink"/>
          </w:rPr>
          <w:t>96/26/CE</w:t>
        </w:r>
      </w:hyperlink>
      <w:r>
        <w:t xml:space="preserve"> a Consiliului</w:t>
      </w:r>
      <w:r>
        <w:t>;</w:t>
      </w:r>
    </w:p>
    <w:p w:rsidR="00000000" w:rsidRDefault="00A154C3">
      <w:pPr>
        <w:pStyle w:val="al"/>
        <w:divId w:val="1455902855"/>
      </w:pPr>
      <w:r>
        <w:t>4</w:t>
      </w:r>
      <w:r>
        <w:t>.</w:t>
      </w:r>
      <w:r>
        <w:t xml:space="preserve"> Regulamentul (UE) </w:t>
      </w:r>
      <w:hyperlink r:id="rId316" w:tgtFrame="_blank" w:history="1">
        <w:r>
          <w:rPr>
            <w:rStyle w:val="Hyperlink"/>
          </w:rPr>
          <w:t>nr. 996/2010</w:t>
        </w:r>
      </w:hyperlink>
      <w:r>
        <w:t xml:space="preserve"> al Parlamentului Europe</w:t>
      </w:r>
      <w:r>
        <w:t xml:space="preserve">an şi al Consiliului din 20 octombrie 2010 privind investigarea şi prevenirea accidentelor şi incidentelor survenite în aviaţia civilă şi de abrogare a Directivei </w:t>
      </w:r>
      <w:hyperlink r:id="rId317" w:tgtFrame="_blank" w:history="1">
        <w:r>
          <w:rPr>
            <w:rStyle w:val="Hyperlink"/>
          </w:rPr>
          <w:t>94/56/CE</w:t>
        </w:r>
      </w:hyperlink>
      <w:r>
        <w:t xml:space="preserve"> (Text cu relevanţă pentru SEE).</w:t>
      </w:r>
      <w:r>
        <w:t xml:space="preserve"> </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318" w:tgtFrame="_blank" w:history="1">
        <w:r>
          <w:rPr>
            <w:rStyle w:val="Hyperlink"/>
          </w:rPr>
          <w:t>nr. 277/2007</w:t>
        </w:r>
      </w:hyperlink>
      <w:r>
        <w:t xml:space="preserve"> privind cerinţele minime de siguranţă pentru tunelurile situate pe secţiunile naţio</w:t>
      </w:r>
      <w:r>
        <w:t>nale ale Reţelei rutiere transeuropene</w:t>
      </w:r>
      <w:r>
        <w:t>;</w:t>
      </w:r>
    </w:p>
    <w:p w:rsidR="00000000" w:rsidRDefault="00A154C3">
      <w:pPr>
        <w:pStyle w:val="al"/>
        <w:divId w:val="1455902855"/>
      </w:pPr>
      <w:r>
        <w:t>2</w:t>
      </w:r>
      <w:r>
        <w:t>.</w:t>
      </w:r>
      <w:r>
        <w:t xml:space="preserve"> Legea </w:t>
      </w:r>
      <w:hyperlink r:id="rId319" w:tgtFrame="_blank" w:history="1">
        <w:r>
          <w:rPr>
            <w:rStyle w:val="Hyperlink"/>
          </w:rPr>
          <w:t>nr. 265/2008</w:t>
        </w:r>
      </w:hyperlink>
      <w:r>
        <w:t xml:space="preserve"> privind gestionarea sigur</w:t>
      </w:r>
      <w:r>
        <w:t>anţei circulaţiei pe infrastructura rutieră, republicată, cu modificările şi completările ulterioare</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t>1</w:t>
      </w:r>
      <w:r>
        <w:t>.</w:t>
      </w:r>
      <w:r>
        <w:t xml:space="preserve"> Ordonanţa de urgenţă a Guvernului </w:t>
      </w:r>
      <w:hyperlink r:id="rId320" w:tgtFrame="_blank" w:history="1">
        <w:r>
          <w:rPr>
            <w:rStyle w:val="Hyperlink"/>
          </w:rPr>
          <w:t>nr. 87/2011</w:t>
        </w:r>
      </w:hyperlink>
      <w:r>
        <w:t xml:space="preserve"> pentru efectuarea investigaţiilor tehnice privind siguranţa în cazul accidentelor din sectorul </w:t>
      </w:r>
      <w:r>
        <w:t>de transport maritim</w:t>
      </w:r>
      <w:r>
        <w:t>;</w:t>
      </w:r>
    </w:p>
    <w:p w:rsidR="00000000" w:rsidRDefault="00A154C3">
      <w:pPr>
        <w:pStyle w:val="al"/>
        <w:divId w:val="1455902855"/>
      </w:pPr>
      <w:r>
        <w:t>2</w:t>
      </w:r>
      <w:r>
        <w:t>.</w:t>
      </w:r>
      <w:r>
        <w:t xml:space="preserve"> Ordonanţa de urgenţă a Guvernului </w:t>
      </w:r>
      <w:hyperlink r:id="rId321" w:tgtFrame="_blank" w:history="1">
        <w:r>
          <w:rPr>
            <w:rStyle w:val="Hyperlink"/>
          </w:rPr>
          <w:t>nr. 73/2019</w:t>
        </w:r>
      </w:hyperlink>
      <w:r>
        <w:t xml:space="preserve"> privind siguranţa feroviară, aprobată pri</w:t>
      </w:r>
      <w:r>
        <w:t xml:space="preserve">n Legea </w:t>
      </w:r>
      <w:hyperlink r:id="rId322" w:tgtFrame="_blank" w:history="1">
        <w:r>
          <w:rPr>
            <w:rStyle w:val="Hyperlink"/>
          </w:rPr>
          <w:t>nr. 71/2020</w:t>
        </w:r>
      </w:hyperlink>
      <w:r>
        <w:t>.</w:t>
      </w:r>
    </w:p>
    <w:p w:rsidR="00000000" w:rsidRDefault="00A154C3">
      <w:pPr>
        <w:pStyle w:val="al"/>
        <w:divId w:val="1455902855"/>
      </w:pPr>
      <w:r>
        <w:rPr>
          <w:rStyle w:val="Strong"/>
        </w:rPr>
        <w:t>Ordonanţe ale Guvernulu</w:t>
      </w:r>
      <w:r>
        <w:rPr>
          <w:rStyle w:val="Strong"/>
        </w:rPr>
        <w:t>i</w:t>
      </w:r>
    </w:p>
    <w:p w:rsidR="00000000" w:rsidRDefault="00A154C3">
      <w:pPr>
        <w:pStyle w:val="al"/>
        <w:divId w:val="1455902855"/>
      </w:pPr>
      <w:r>
        <w:t xml:space="preserve">Ordonanţa Guvernului </w:t>
      </w:r>
      <w:hyperlink r:id="rId323" w:tgtFrame="_blank" w:history="1">
        <w:r>
          <w:rPr>
            <w:rStyle w:val="Hyperlink"/>
          </w:rPr>
          <w:t>nr. 9/2022</w:t>
        </w:r>
      </w:hyperlink>
      <w:r>
        <w:t xml:space="preserve"> privind instalaţiile portuare de preluare a</w:t>
      </w:r>
      <w:r>
        <w:t xml:space="preserve"> deşeurilor provenite de la nave</w:t>
      </w:r>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1</w:t>
      </w:r>
      <w:r>
        <w:t>.</w:t>
      </w:r>
      <w:r>
        <w:t xml:space="preserve"> Hotărârea Guvernului </w:t>
      </w:r>
      <w:hyperlink r:id="rId324" w:tgtFrame="_blank" w:history="1">
        <w:r>
          <w:rPr>
            <w:rStyle w:val="Hyperlink"/>
          </w:rPr>
          <w:t>nr. 1.326/2009</w:t>
        </w:r>
      </w:hyperlink>
      <w:r>
        <w:t xml:space="preserve"> </w:t>
      </w:r>
      <w:r>
        <w:t>privind transportul mărfurilor periculoase în România, cu modificările ulterioare</w:t>
      </w:r>
      <w:r>
        <w:t>;</w:t>
      </w:r>
    </w:p>
    <w:p w:rsidR="00000000" w:rsidRDefault="00A154C3">
      <w:pPr>
        <w:pStyle w:val="al"/>
        <w:divId w:val="1455902855"/>
      </w:pPr>
      <w:r>
        <w:t>2</w:t>
      </w:r>
      <w:r>
        <w:t>.</w:t>
      </w:r>
      <w:r>
        <w:t xml:space="preserve"> Hotărârea Guvernului </w:t>
      </w:r>
      <w:hyperlink r:id="rId325" w:tgtFrame="_blank" w:history="1">
        <w:r>
          <w:rPr>
            <w:rStyle w:val="Hyperlink"/>
          </w:rPr>
          <w:t>nr. 811/2</w:t>
        </w:r>
        <w:r>
          <w:rPr>
            <w:rStyle w:val="Hyperlink"/>
          </w:rPr>
          <w:t>010</w:t>
        </w:r>
      </w:hyperlink>
      <w:r>
        <w:t xml:space="preserve"> privind controlul statului portului, cu modificările şi completările ulterioare</w:t>
      </w:r>
      <w:r>
        <w:t>;</w:t>
      </w:r>
    </w:p>
    <w:p w:rsidR="00000000" w:rsidRDefault="00A154C3">
      <w:pPr>
        <w:pStyle w:val="al"/>
        <w:divId w:val="1455902855"/>
      </w:pPr>
      <w:r>
        <w:lastRenderedPageBreak/>
        <w:t>3</w:t>
      </w:r>
      <w:r>
        <w:t>.</w:t>
      </w:r>
      <w:r>
        <w:t xml:space="preserve"> Hotărârea Guvernului </w:t>
      </w:r>
      <w:hyperlink r:id="rId326" w:tgtFrame="_blank" w:history="1">
        <w:r>
          <w:rPr>
            <w:rStyle w:val="Hyperlink"/>
          </w:rPr>
          <w:t>nr. 1.016/2010</w:t>
        </w:r>
      </w:hyperlink>
      <w:r>
        <w:t xml:space="preserve"> pentru stabilirea Sistemului de informare şi monitorizare a traficului navelor maritime care intră/ies în/din apele naţionale navigab</w:t>
      </w:r>
      <w:r>
        <w:t>ile ale României, cu modificările şi completările ulterioare</w:t>
      </w:r>
      <w:r>
        <w:t>;</w:t>
      </w:r>
    </w:p>
    <w:p w:rsidR="00000000" w:rsidRDefault="00A154C3">
      <w:pPr>
        <w:pStyle w:val="al"/>
        <w:divId w:val="1455902855"/>
      </w:pPr>
      <w:r>
        <w:t>4</w:t>
      </w:r>
      <w:r>
        <w:t>.</w:t>
      </w:r>
      <w:r>
        <w:t xml:space="preserve"> Hotărârea Guvernului </w:t>
      </w:r>
      <w:hyperlink r:id="rId327" w:tgtFrame="_blank" w:history="1">
        <w:r>
          <w:rPr>
            <w:rStyle w:val="Hyperlink"/>
          </w:rPr>
          <w:t>nr. 432/2017</w:t>
        </w:r>
      </w:hyperlink>
      <w:r>
        <w:t xml:space="preserve"> privind echipamentel</w:t>
      </w:r>
      <w:r>
        <w:t>e maritime, cu modificările ulterioare</w:t>
      </w:r>
      <w:r>
        <w:t>.</w:t>
      </w:r>
    </w:p>
    <w:p w:rsidR="00000000" w:rsidRDefault="00A154C3">
      <w:pPr>
        <w:pStyle w:val="al"/>
        <w:divId w:val="1455902855"/>
      </w:pPr>
      <w:r>
        <w:rPr>
          <w:rStyle w:val="Strong"/>
        </w:rPr>
        <w:t>Acte ale administraţiei publice central</w:t>
      </w:r>
      <w:r>
        <w:rPr>
          <w:rStyle w:val="Strong"/>
        </w:rPr>
        <w:t>e</w:t>
      </w:r>
    </w:p>
    <w:p w:rsidR="00000000" w:rsidRDefault="00A154C3">
      <w:pPr>
        <w:pStyle w:val="al"/>
        <w:divId w:val="1455902855"/>
      </w:pPr>
      <w:r>
        <w:t>1</w:t>
      </w:r>
      <w:r>
        <w:t>.</w:t>
      </w:r>
      <w:r>
        <w:t xml:space="preserve"> Ordinul ministrului lucrărilor publice, transporturilor şi locuinţei </w:t>
      </w:r>
      <w:hyperlink r:id="rId328" w:tgtFrame="_blank" w:history="1">
        <w:r>
          <w:rPr>
            <w:rStyle w:val="Hyperlink"/>
          </w:rPr>
          <w:t>nr. 727/2003</w:t>
        </w:r>
      </w:hyperlink>
      <w:r>
        <w:t xml:space="preserve"> privind aprobarea cerinţel</w:t>
      </w:r>
      <w:r>
        <w:t>or şi procedurilor armonizate pentru încărcarea şi descărcarea în siguranţă a vrachierelor, cu modificările şi completările ulterioare</w:t>
      </w:r>
      <w:r>
        <w:t>;</w:t>
      </w:r>
    </w:p>
    <w:p w:rsidR="00000000" w:rsidRDefault="00A154C3">
      <w:pPr>
        <w:pStyle w:val="al"/>
        <w:divId w:val="1455902855"/>
      </w:pPr>
      <w:r>
        <w:t>2</w:t>
      </w:r>
      <w:r>
        <w:t>.</w:t>
      </w:r>
      <w:r>
        <w:t xml:space="preserve"> Ordinul ministrului transporturilor, construcţiilor şi turismului </w:t>
      </w:r>
      <w:hyperlink r:id="rId329" w:tgtFrame="_blank" w:history="1">
        <w:r>
          <w:rPr>
            <w:rStyle w:val="Hyperlink"/>
          </w:rPr>
          <w:t>nr. 218/2006</w:t>
        </w:r>
      </w:hyperlink>
      <w:r>
        <w:t xml:space="preserve"> pentru aprobarea Normelor privind înr</w:t>
      </w:r>
      <w:r>
        <w:t>egistrarea persoanelor aflate la bordul navelor de pasageri care operează spre sau dinspre porturile maritime româneşti, cu modificările ulterioare</w:t>
      </w:r>
      <w:r>
        <w:t>;</w:t>
      </w:r>
    </w:p>
    <w:p w:rsidR="00000000" w:rsidRDefault="00A154C3">
      <w:pPr>
        <w:pStyle w:val="al"/>
        <w:divId w:val="1455902855"/>
      </w:pPr>
      <w:r>
        <w:t>3</w:t>
      </w:r>
      <w:r>
        <w:t>.</w:t>
      </w:r>
      <w:r>
        <w:t xml:space="preserve"> Ordinul ministrului transporturilor şi infrastructurii </w:t>
      </w:r>
      <w:hyperlink r:id="rId330" w:tgtFrame="_blank" w:history="1">
        <w:r>
          <w:rPr>
            <w:rStyle w:val="Hyperlink"/>
          </w:rPr>
          <w:t>nr. 84/2010</w:t>
        </w:r>
      </w:hyperlink>
      <w:r>
        <w:t xml:space="preserve"> privind pu</w:t>
      </w:r>
      <w:r>
        <w:t>blicarea acceptării Codului de standarde internaţionale şi practici recomandate pentru investigaţia privind siguranţa în cazul accidentelor sau incidentelor maritime (Codul de investigaţie a accidentelor), adoptat de Organizaţia Maritimă Internaţională pri</w:t>
      </w:r>
      <w:r>
        <w:t>n Rezoluţia MSC.255 (84) a Comitetului Securităţii Maritime din 16 mai 2008</w:t>
      </w:r>
      <w:r>
        <w:t>;</w:t>
      </w:r>
    </w:p>
    <w:p w:rsidR="00000000" w:rsidRDefault="00A154C3">
      <w:pPr>
        <w:pStyle w:val="al"/>
        <w:divId w:val="1455902855"/>
      </w:pPr>
      <w:r>
        <w:t>4</w:t>
      </w:r>
      <w:r>
        <w:t>.</w:t>
      </w:r>
      <w:r>
        <w:t xml:space="preserve"> Ordinul ministrului transporturilor şi infrastructurii </w:t>
      </w:r>
      <w:hyperlink r:id="rId331" w:tgtFrame="_blank" w:history="1">
        <w:r>
          <w:rPr>
            <w:rStyle w:val="Hyperlink"/>
          </w:rPr>
          <w:t>nr. 358/2012</w:t>
        </w:r>
      </w:hyperlink>
      <w:r>
        <w:t xml:space="preserve"> pentru aprobarea Liniilor directoare cu privire la măsurile de îmbunătăţire a sig</w:t>
      </w:r>
      <w:r>
        <w:t xml:space="preserve">uranţei circulaţiei pe infrastructura rutieră, în vederea aplicării Directivei </w:t>
      </w:r>
      <w:hyperlink r:id="rId332" w:tgtFrame="_blank" w:history="1">
        <w:r>
          <w:rPr>
            <w:rStyle w:val="Hyperlink"/>
          </w:rPr>
          <w:t>2008/96/CE</w:t>
        </w:r>
      </w:hyperlink>
      <w:r>
        <w:t xml:space="preserve"> a Parlam</w:t>
      </w:r>
      <w:r>
        <w:t>entului European şi a Consiliului din 19 noiembrie 2008 privind gestionarea siguranţei infrastructurii rutiere, cu modificările ulterioare</w:t>
      </w:r>
      <w:r>
        <w:t>;</w:t>
      </w:r>
    </w:p>
    <w:p w:rsidR="00000000" w:rsidRDefault="00A154C3">
      <w:pPr>
        <w:pStyle w:val="al"/>
        <w:divId w:val="1455902855"/>
      </w:pPr>
      <w:r>
        <w:t>5</w:t>
      </w:r>
      <w:r>
        <w:t>.</w:t>
      </w:r>
      <w:r>
        <w:t xml:space="preserve"> Ordinul ministrului transporturilor </w:t>
      </w:r>
      <w:hyperlink r:id="rId333" w:tgtFrame="_blank" w:history="1">
        <w:r>
          <w:rPr>
            <w:rStyle w:val="Hyperlink"/>
          </w:rPr>
          <w:t>nr. 1.472/2018</w:t>
        </w:r>
      </w:hyperlink>
      <w:r>
        <w:t xml:space="preserve"> pentru aprobarea cerinţelor tehnice pentru navele de navigaţie interioară, cu modificările şi completările ulterioare</w:t>
      </w:r>
      <w:r>
        <w:t>;</w:t>
      </w:r>
    </w:p>
    <w:p w:rsidR="00000000" w:rsidRDefault="00A154C3">
      <w:pPr>
        <w:pStyle w:val="al"/>
        <w:divId w:val="1455902855"/>
      </w:pPr>
      <w:r>
        <w:t>6</w:t>
      </w:r>
      <w:r>
        <w:t>.</w:t>
      </w:r>
      <w:r>
        <w:t xml:space="preserve"> Ordinul ministrul</w:t>
      </w:r>
      <w:r>
        <w:t xml:space="preserve">ui transporturilor, infrastructurii şi comunicaţiilor </w:t>
      </w:r>
      <w:hyperlink r:id="rId334" w:tgtFrame="_blank" w:history="1">
        <w:r>
          <w:rPr>
            <w:rStyle w:val="Hyperlink"/>
          </w:rPr>
          <w:t>nr. 926/2020</w:t>
        </w:r>
      </w:hyperlink>
      <w:r>
        <w:t xml:space="preserve"> privind inspecţiile obligatorii la navele de pasageri de tip Ro-Ro, precum şi la navele de pasageri de mare viteză care operează în serviciu regulat</w:t>
      </w:r>
      <w:r>
        <w:t>.</w:t>
      </w:r>
    </w:p>
    <w:p w:rsidR="00000000" w:rsidRDefault="00A154C3">
      <w:pPr>
        <w:pStyle w:val="al"/>
        <w:divId w:val="1455902855"/>
      </w:pPr>
      <w:r>
        <w:t>E</w:t>
      </w:r>
      <w:r>
        <w:t>.</w:t>
      </w:r>
      <w:r>
        <w:t xml:space="preserve"> PROTECŢIA MEDIULU</w:t>
      </w:r>
      <w:r>
        <w:t>I</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1</w:t>
      </w:r>
      <w:r>
        <w:t>.</w:t>
      </w:r>
      <w:r>
        <w:t xml:space="preserve"> Reg</w:t>
      </w:r>
      <w:r>
        <w:t xml:space="preserve">ulamentul (CE) </w:t>
      </w:r>
      <w:hyperlink r:id="rId335" w:tgtFrame="_blank" w:history="1">
        <w:r>
          <w:rPr>
            <w:rStyle w:val="Hyperlink"/>
          </w:rPr>
          <w:t>nr. 1.936/2001</w:t>
        </w:r>
      </w:hyperlink>
      <w:r>
        <w:t xml:space="preserve"> al Consili</w:t>
      </w:r>
      <w:r>
        <w:t>ului din 27 septembrie 2001 de stabilire a unor măsuri de control aplicabile pescuitului pentru anumite stocuri de peşti mari migratori</w:t>
      </w:r>
      <w:r>
        <w:t>;</w:t>
      </w:r>
    </w:p>
    <w:p w:rsidR="00000000" w:rsidRDefault="00A154C3">
      <w:pPr>
        <w:pStyle w:val="al"/>
        <w:divId w:val="1455902855"/>
      </w:pPr>
      <w:r>
        <w:t>2</w:t>
      </w:r>
      <w:r>
        <w:t>.</w:t>
      </w:r>
      <w:r>
        <w:t xml:space="preserve"> Regulamentul (CE) nr. 782/2003 al Parlamentului European şi al Consiliului din 14 aprilie 2003 privind interzicerea </w:t>
      </w:r>
      <w:r>
        <w:t>compuşilor organostanici pe nave</w:t>
      </w:r>
      <w:r>
        <w:t>;</w:t>
      </w:r>
    </w:p>
    <w:p w:rsidR="00000000" w:rsidRDefault="00A154C3">
      <w:pPr>
        <w:pStyle w:val="al"/>
        <w:divId w:val="1455902855"/>
      </w:pPr>
      <w:r>
        <w:t>3</w:t>
      </w:r>
      <w:r>
        <w:t>.</w:t>
      </w:r>
      <w:r>
        <w:t xml:space="preserve"> Regulamentul (CE) </w:t>
      </w:r>
      <w:hyperlink r:id="rId336" w:tgtFrame="_blank" w:history="1">
        <w:r>
          <w:rPr>
            <w:rStyle w:val="Hyperlink"/>
          </w:rPr>
          <w:t>nr. 812/2004</w:t>
        </w:r>
      </w:hyperlink>
      <w:r>
        <w:t xml:space="preserve"> al Consiliului din 26 aprilie 2004 de stabilire a unor măsuri privind capturile accidentale de cetacee în activităţile de pescuit şi de modificare a Regulamentului (CE) nr. 88/98</w:t>
      </w:r>
      <w:r>
        <w:t>;</w:t>
      </w:r>
    </w:p>
    <w:p w:rsidR="00000000" w:rsidRDefault="00A154C3">
      <w:pPr>
        <w:pStyle w:val="al"/>
        <w:divId w:val="1455902855"/>
      </w:pPr>
      <w:r>
        <w:t>4</w:t>
      </w:r>
      <w:r>
        <w:t>.</w:t>
      </w:r>
      <w:r>
        <w:t xml:space="preserve"> Regulamentul </w:t>
      </w:r>
      <w:r>
        <w:t xml:space="preserve">(CE) </w:t>
      </w:r>
      <w:hyperlink r:id="rId337" w:tgtFrame="_blank" w:history="1">
        <w:r>
          <w:rPr>
            <w:rStyle w:val="Hyperlink"/>
          </w:rPr>
          <w:t>nr. 166/2006</w:t>
        </w:r>
      </w:hyperlink>
      <w:r>
        <w:t xml:space="preserve"> al Parlamentului European şi al Consiliului din 18 ianuarie 2006 de instituire a unui registru European al emisiilor şi transferului de poluanţi şi de modificare a Directivelor </w:t>
      </w:r>
      <w:hyperlink r:id="rId338" w:tgtFrame="_blank" w:history="1">
        <w:r>
          <w:rPr>
            <w:rStyle w:val="Hyperlink"/>
          </w:rPr>
          <w:t>91/689/CEE</w:t>
        </w:r>
      </w:hyperlink>
      <w:r>
        <w:t xml:space="preserve"> şi </w:t>
      </w:r>
      <w:hyperlink r:id="rId339" w:tgtFrame="_blank" w:history="1">
        <w:r>
          <w:rPr>
            <w:rStyle w:val="Hyperlink"/>
          </w:rPr>
          <w:t>96/61/CE</w:t>
        </w:r>
      </w:hyperlink>
      <w:r>
        <w:t xml:space="preserve"> </w:t>
      </w:r>
      <w:r>
        <w:t>ale Consiliului</w:t>
      </w:r>
      <w:r>
        <w:t>;</w:t>
      </w:r>
    </w:p>
    <w:p w:rsidR="00000000" w:rsidRDefault="00A154C3">
      <w:pPr>
        <w:pStyle w:val="al"/>
        <w:divId w:val="1455902855"/>
      </w:pPr>
      <w:r>
        <w:t>5</w:t>
      </w:r>
      <w:r>
        <w:t>.</w:t>
      </w:r>
      <w:r>
        <w:t xml:space="preserve"> </w:t>
      </w:r>
      <w:r>
        <w:t xml:space="preserve">Regulamentul (CE) </w:t>
      </w:r>
      <w:hyperlink r:id="rId340" w:tgtFrame="_blank" w:history="1">
        <w:r>
          <w:rPr>
            <w:rStyle w:val="Hyperlink"/>
          </w:rPr>
          <w:t>nr. 1.907/2006</w:t>
        </w:r>
      </w:hyperlink>
      <w:r>
        <w:t xml:space="preserve"> al Parlamentului European şi al Consiliului din 18 decembrie 2006 privind înregistrarea, evaluarea, autorizarea şi restricţionarea substanţelor chimice (REACH)</w:t>
      </w:r>
      <w:r>
        <w:t xml:space="preserve">, de înfiinţare a Agenţiei Europene pentru Produse Chimice, de modificare a Directivei </w:t>
      </w:r>
      <w:hyperlink r:id="rId341" w:tgtFrame="_blank" w:history="1">
        <w:r>
          <w:rPr>
            <w:rStyle w:val="Hyperlink"/>
          </w:rPr>
          <w:t>1999/45/CE</w:t>
        </w:r>
      </w:hyperlink>
      <w:r>
        <w:t xml:space="preserve"> şi de abrogare a Regulamentului (CEE) </w:t>
      </w:r>
      <w:hyperlink r:id="rId342" w:tgtFrame="_blank" w:history="1">
        <w:r>
          <w:rPr>
            <w:rStyle w:val="Hyperlink"/>
          </w:rPr>
          <w:t>nr. 793/93</w:t>
        </w:r>
      </w:hyperlink>
      <w:r>
        <w:t xml:space="preserve"> al Consiliului şi a Regulamentului (CE) </w:t>
      </w:r>
      <w:hyperlink r:id="rId343" w:tgtFrame="_blank" w:history="1">
        <w:r>
          <w:rPr>
            <w:rStyle w:val="Hyperlink"/>
          </w:rPr>
          <w:t>nr. 1.488/94</w:t>
        </w:r>
      </w:hyperlink>
      <w:r>
        <w:t xml:space="preserve"> al Comisiei, precum şi a Directivei </w:t>
      </w:r>
      <w:hyperlink r:id="rId344" w:tgtFrame="_blank" w:history="1">
        <w:r>
          <w:rPr>
            <w:rStyle w:val="Hyperlink"/>
          </w:rPr>
          <w:t>76/769/CEE</w:t>
        </w:r>
      </w:hyperlink>
      <w:r>
        <w:t xml:space="preserve"> a Cons</w:t>
      </w:r>
      <w:r>
        <w:t xml:space="preserve">iliului şi a Directivelor </w:t>
      </w:r>
      <w:hyperlink r:id="rId345" w:tgtFrame="_blank" w:history="1">
        <w:r>
          <w:rPr>
            <w:rStyle w:val="Hyperlink"/>
          </w:rPr>
          <w:t>91/155/CEE</w:t>
        </w:r>
      </w:hyperlink>
      <w:r>
        <w:t xml:space="preserve">, </w:t>
      </w:r>
      <w:hyperlink r:id="rId346" w:tgtFrame="_blank" w:history="1">
        <w:r>
          <w:rPr>
            <w:rStyle w:val="Hyperlink"/>
          </w:rPr>
          <w:t>93/67/CEE</w:t>
        </w:r>
      </w:hyperlink>
      <w:r>
        <w:t xml:space="preserve">, </w:t>
      </w:r>
      <w:hyperlink r:id="rId347" w:tgtFrame="_blank" w:history="1">
        <w:r>
          <w:rPr>
            <w:rStyle w:val="Hyperlink"/>
          </w:rPr>
          <w:t>93/105/CE</w:t>
        </w:r>
      </w:hyperlink>
      <w:r>
        <w:t xml:space="preserve"> şi </w:t>
      </w:r>
      <w:hyperlink r:id="rId348" w:tgtFrame="_blank" w:history="1">
        <w:r>
          <w:rPr>
            <w:rStyle w:val="Hyperlink"/>
          </w:rPr>
          <w:t>2000/21/CE</w:t>
        </w:r>
      </w:hyperlink>
      <w:r>
        <w:t xml:space="preserve"> ale Comisiei</w:t>
      </w:r>
      <w:r>
        <w:t>;</w:t>
      </w:r>
    </w:p>
    <w:p w:rsidR="00000000" w:rsidRDefault="00A154C3">
      <w:pPr>
        <w:pStyle w:val="al"/>
        <w:divId w:val="1455902855"/>
      </w:pPr>
      <w:r>
        <w:lastRenderedPageBreak/>
        <w:t>6</w:t>
      </w:r>
      <w:r>
        <w:t>.</w:t>
      </w:r>
      <w:r>
        <w:t xml:space="preserve"> Regulamentul (CE) </w:t>
      </w:r>
      <w:hyperlink r:id="rId349" w:tgtFrame="_blank" w:history="1">
        <w:r>
          <w:rPr>
            <w:rStyle w:val="Hyperlink"/>
          </w:rPr>
          <w:t>nr. 734/2008</w:t>
        </w:r>
      </w:hyperlink>
      <w:r>
        <w:t xml:space="preserve"> al Consiliului din 15 iulie 2008 privind protecţia ecosistemelor marine vulnerabile din </w:t>
      </w:r>
      <w:r>
        <w:t>marea liberă împotriva efectelor nocive ale uneltelor de pescuit de fund</w:t>
      </w:r>
      <w:r>
        <w:t>;</w:t>
      </w:r>
    </w:p>
    <w:p w:rsidR="00000000" w:rsidRDefault="00A154C3">
      <w:pPr>
        <w:pStyle w:val="al"/>
        <w:divId w:val="1455902855"/>
      </w:pPr>
      <w:r>
        <w:t>7</w:t>
      </w:r>
      <w:r>
        <w:t>.</w:t>
      </w:r>
      <w:r>
        <w:t xml:space="preserve"> Regulamentul (CE) </w:t>
      </w:r>
      <w:hyperlink r:id="rId350" w:tgtFrame="_blank" w:history="1">
        <w:r>
          <w:rPr>
            <w:rStyle w:val="Hyperlink"/>
          </w:rPr>
          <w:t>nr. 1.005/2009</w:t>
        </w:r>
      </w:hyperlink>
      <w:r>
        <w:t xml:space="preserve"> al Parlamentului European şi al Consiliului din 16 septembrie 2009 privind substanţele care diminuează stratul de ozon</w:t>
      </w:r>
      <w:r>
        <w:t>;</w:t>
      </w:r>
    </w:p>
    <w:p w:rsidR="00000000" w:rsidRDefault="00A154C3">
      <w:pPr>
        <w:pStyle w:val="al"/>
        <w:divId w:val="1455902855"/>
      </w:pPr>
      <w:r>
        <w:t>8</w:t>
      </w:r>
      <w:r>
        <w:t>.</w:t>
      </w:r>
      <w:r>
        <w:t xml:space="preserve"> Regulamentul (CE) </w:t>
      </w:r>
      <w:hyperlink r:id="rId351" w:tgtFrame="_blank" w:history="1">
        <w:r>
          <w:rPr>
            <w:rStyle w:val="Hyperlink"/>
          </w:rPr>
          <w:t>nr. 1.007/2009</w:t>
        </w:r>
      </w:hyperlink>
      <w:r>
        <w:t xml:space="preserve"> al Parlamentului European şi al Consiliului din 16 septembrie 2009 privind comerţul cu produse derivate din focă</w:t>
      </w:r>
      <w:r>
        <w:t>;</w:t>
      </w:r>
    </w:p>
    <w:p w:rsidR="00000000" w:rsidRDefault="00A154C3">
      <w:pPr>
        <w:pStyle w:val="al"/>
        <w:divId w:val="1455902855"/>
      </w:pPr>
      <w:r>
        <w:t>9</w:t>
      </w:r>
      <w:r>
        <w:t>.</w:t>
      </w:r>
      <w:r>
        <w:t xml:space="preserve"> Reg</w:t>
      </w:r>
      <w:r>
        <w:t xml:space="preserve">ulamentul (UE) </w:t>
      </w:r>
      <w:hyperlink r:id="rId352" w:tgtFrame="_blank" w:history="1">
        <w:r>
          <w:rPr>
            <w:rStyle w:val="Hyperlink"/>
          </w:rPr>
          <w:t>nr. 9</w:t>
        </w:r>
        <w:r>
          <w:rPr>
            <w:rStyle w:val="Hyperlink"/>
          </w:rPr>
          <w:t>95/2010</w:t>
        </w:r>
      </w:hyperlink>
      <w:r>
        <w:t xml:space="preserve"> al Parlamentului European şi al Consiliului din 20 octombrie 2010 de stabilire a obligaţiilor care revin operatorilor care introduc pe piaţă lemn şi produse din lemn</w:t>
      </w:r>
      <w:r>
        <w:t>;</w:t>
      </w:r>
    </w:p>
    <w:p w:rsidR="00000000" w:rsidRDefault="00A154C3">
      <w:pPr>
        <w:pStyle w:val="al"/>
        <w:divId w:val="1455902855"/>
      </w:pPr>
      <w:r>
        <w:t>10</w:t>
      </w:r>
      <w:r>
        <w:t>.</w:t>
      </w:r>
      <w:r>
        <w:t xml:space="preserve"> Regulamentul (UE) </w:t>
      </w:r>
      <w:hyperlink r:id="rId353" w:tgtFrame="_blank" w:history="1">
        <w:r>
          <w:rPr>
            <w:rStyle w:val="Hyperlink"/>
          </w:rPr>
          <w:t>nr. 649/2012</w:t>
        </w:r>
      </w:hyperlink>
      <w:r>
        <w:t xml:space="preserve"> al Parlamentului European şi al Consiliului din 4 iulie 2012 privind exportul şi importul</w:t>
      </w:r>
      <w:r>
        <w:t xml:space="preserve"> de produse chimice care prezintă risc</w:t>
      </w:r>
      <w:r>
        <w:t>;</w:t>
      </w:r>
    </w:p>
    <w:p w:rsidR="00000000" w:rsidRDefault="00A154C3">
      <w:pPr>
        <w:pStyle w:val="al"/>
        <w:divId w:val="1455902855"/>
      </w:pPr>
      <w:r>
        <w:t>11</w:t>
      </w:r>
      <w:r>
        <w:t>.</w:t>
      </w:r>
      <w:r>
        <w:t xml:space="preserve"> Regulamentul (UE) </w:t>
      </w:r>
      <w:hyperlink r:id="rId354" w:tgtFrame="_blank" w:history="1">
        <w:r>
          <w:rPr>
            <w:rStyle w:val="Hyperlink"/>
          </w:rPr>
          <w:t>nr. 1.257/2013</w:t>
        </w:r>
      </w:hyperlink>
      <w:r>
        <w:t xml:space="preserve"> al Parlamentului European şi al Consiliului din 20 noiembrie 2013 privind reciclarea navelor şi de modificare a Regulamentului (CE) </w:t>
      </w:r>
      <w:hyperlink r:id="rId355" w:tgtFrame="_blank" w:history="1">
        <w:r>
          <w:rPr>
            <w:rStyle w:val="Hyperlink"/>
          </w:rPr>
          <w:t>nr. 1.013/2006</w:t>
        </w:r>
      </w:hyperlink>
      <w:r>
        <w:t xml:space="preserve"> şi a Directivei </w:t>
      </w:r>
      <w:hyperlink r:id="rId356" w:tgtFrame="_blank" w:history="1">
        <w:r>
          <w:rPr>
            <w:rStyle w:val="Hyperlink"/>
          </w:rPr>
          <w:t>2009/16/CE;</w:t>
        </w:r>
      </w:hyperlink>
    </w:p>
    <w:p w:rsidR="00000000" w:rsidRDefault="00A154C3">
      <w:pPr>
        <w:pStyle w:val="al"/>
        <w:divId w:val="1455902855"/>
      </w:pPr>
      <w:r>
        <w:t>12</w:t>
      </w:r>
      <w:r>
        <w:t>.</w:t>
      </w:r>
      <w:r>
        <w:t xml:space="preserve"> Regulamentul (UE) </w:t>
      </w:r>
      <w:hyperlink r:id="rId357" w:tgtFrame="_blank" w:history="1">
        <w:r>
          <w:rPr>
            <w:rStyle w:val="Hyperlink"/>
          </w:rPr>
          <w:t>n</w:t>
        </w:r>
        <w:r>
          <w:rPr>
            <w:rStyle w:val="Hyperlink"/>
          </w:rPr>
          <w:t>r. 1.143/2014</w:t>
        </w:r>
      </w:hyperlink>
      <w:r>
        <w:t xml:space="preserve"> al Parlamentului European şi al Consiliului din 22 octombrie 2014 privind prevenirea şi gestionarea introducerii şi răspândirii speciilor alogene invazive</w:t>
      </w:r>
      <w:r>
        <w:t>;</w:t>
      </w:r>
    </w:p>
    <w:p w:rsidR="00000000" w:rsidRDefault="00A154C3">
      <w:pPr>
        <w:pStyle w:val="al"/>
        <w:divId w:val="1455902855"/>
      </w:pPr>
      <w:r>
        <w:t>13</w:t>
      </w:r>
      <w:r>
        <w:t>.</w:t>
      </w:r>
      <w:r>
        <w:t xml:space="preserve"> Regulamentul (UE) </w:t>
      </w:r>
      <w:hyperlink r:id="rId358" w:tgtFrame="_blank" w:history="1">
        <w:r>
          <w:rPr>
            <w:rStyle w:val="Hyperlink"/>
          </w:rPr>
          <w:t>2015/757</w:t>
        </w:r>
      </w:hyperlink>
      <w:r>
        <w:t xml:space="preserve"> </w:t>
      </w:r>
      <w:r>
        <w:t xml:space="preserve">al Parlamentului European şi al Consiliului din 29 aprilie 2015 privind monitorizarea, raportarea şi verificarea emisiilor de dioxid de carbon generate de transportul maritim şi de modificare a Directivei </w:t>
      </w:r>
      <w:hyperlink r:id="rId359" w:tgtFrame="_blank" w:history="1">
        <w:r>
          <w:rPr>
            <w:rStyle w:val="Hyperlink"/>
          </w:rPr>
          <w:t>2009/16/CE;</w:t>
        </w:r>
      </w:hyperlink>
    </w:p>
    <w:p w:rsidR="00000000" w:rsidRDefault="00A154C3">
      <w:pPr>
        <w:pStyle w:val="al"/>
        <w:divId w:val="1455902855"/>
      </w:pPr>
      <w:r>
        <w:t>14</w:t>
      </w:r>
      <w:r>
        <w:t>.</w:t>
      </w:r>
      <w:r>
        <w:t xml:space="preserve"> Regulamentul (UE) </w:t>
      </w:r>
      <w:hyperlink r:id="rId360" w:tgtFrame="_blank" w:history="1">
        <w:r>
          <w:rPr>
            <w:rStyle w:val="Hyperlink"/>
          </w:rPr>
          <w:t>2018/848</w:t>
        </w:r>
      </w:hyperlink>
      <w:r>
        <w:t xml:space="preserve"> al Parlamentului European şi al Consiliului din 30 mai 2018 privind producţia ecologică şi etichetarea produselor ecol</w:t>
      </w:r>
      <w:r>
        <w:t xml:space="preserve">ogice şi de abrogare a Regulamentului (CE) </w:t>
      </w:r>
      <w:hyperlink r:id="rId361" w:tgtFrame="_blank" w:history="1">
        <w:r>
          <w:rPr>
            <w:rStyle w:val="Hyperlink"/>
          </w:rPr>
          <w:t>nr. 834/2007</w:t>
        </w:r>
      </w:hyperlink>
      <w:r>
        <w:t xml:space="preserve"> al Consiliului</w:t>
      </w:r>
      <w:r>
        <w:t>.</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362" w:tgtFrame="_blank" w:history="1">
        <w:r>
          <w:rPr>
            <w:rStyle w:val="Hyperlink"/>
          </w:rPr>
          <w:t>nr. 17/1990</w:t>
        </w:r>
      </w:hyperlink>
      <w:r>
        <w:t xml:space="preserve"> privind regimul juridic al apelor maritime interioare, al mării teritoriale, al zonei contigue şi al zonei economice exclusive ale României, republicată, cu completările ulterioare</w:t>
      </w:r>
      <w:r>
        <w:t>;</w:t>
      </w:r>
    </w:p>
    <w:p w:rsidR="00000000" w:rsidRDefault="00A154C3">
      <w:pPr>
        <w:pStyle w:val="al"/>
        <w:divId w:val="1455902855"/>
      </w:pPr>
      <w:r>
        <w:t>2</w:t>
      </w:r>
      <w:r>
        <w:t>.</w:t>
      </w:r>
      <w:r>
        <w:t xml:space="preserve"> Legea </w:t>
      </w:r>
      <w:hyperlink r:id="rId363" w:tgtFrame="_blank" w:history="1">
        <w:r>
          <w:rPr>
            <w:rStyle w:val="Hyperlink"/>
          </w:rPr>
          <w:t>nr. 8/1991</w:t>
        </w:r>
      </w:hyperlink>
      <w:r>
        <w:t xml:space="preserve"> pentru ratificarea </w:t>
      </w:r>
      <w:hyperlink r:id="rId364" w:tgtFrame="_blank" w:history="1">
        <w:r>
          <w:rPr>
            <w:rStyle w:val="Hyperlink"/>
          </w:rPr>
          <w:t>Convenţiei</w:t>
        </w:r>
      </w:hyperlink>
      <w:r>
        <w:t xml:space="preserve"> asupra poluării atmosferice transfrontiere pe distanţe lungi, încheiată la Geneva la 13 noiembri</w:t>
      </w:r>
      <w:r>
        <w:t>e 1979, cu modificările ulterioare</w:t>
      </w:r>
      <w:r>
        <w:t>;</w:t>
      </w:r>
    </w:p>
    <w:p w:rsidR="00000000" w:rsidRDefault="00A154C3">
      <w:pPr>
        <w:pStyle w:val="al"/>
        <w:divId w:val="1455902855"/>
      </w:pPr>
      <w:r>
        <w:t>3</w:t>
      </w:r>
      <w:r>
        <w:t>.</w:t>
      </w:r>
      <w:r>
        <w:t xml:space="preserve"> Legea apelor </w:t>
      </w:r>
      <w:hyperlink r:id="rId365" w:tgtFrame="_blank" w:history="1">
        <w:r>
          <w:rPr>
            <w:rStyle w:val="Hyperlink"/>
          </w:rPr>
          <w:t>nr. 107/1996</w:t>
        </w:r>
      </w:hyperlink>
      <w:r>
        <w:t>, cu modificările şi completările ulterioare</w:t>
      </w:r>
      <w:r>
        <w:t>;</w:t>
      </w:r>
    </w:p>
    <w:p w:rsidR="00000000" w:rsidRDefault="00A154C3">
      <w:pPr>
        <w:pStyle w:val="al"/>
        <w:divId w:val="1455902855"/>
      </w:pPr>
      <w:r>
        <w:t>4</w:t>
      </w:r>
      <w:r>
        <w:t>.</w:t>
      </w:r>
      <w:r>
        <w:t xml:space="preserve"> Legea </w:t>
      </w:r>
      <w:hyperlink r:id="rId366" w:tgtFrame="_blank" w:history="1">
        <w:r>
          <w:rPr>
            <w:rStyle w:val="Hyperlink"/>
          </w:rPr>
          <w:t>nr. 111/1996</w:t>
        </w:r>
      </w:hyperlink>
      <w:r>
        <w:t xml:space="preserve"> privind desfăşurarea în siguranţă, reglementarea, autorizarea şi controlul activi</w:t>
      </w:r>
      <w:r>
        <w:t>tăţilor nucleare, republicată, cu modificările şi completările ulterioare</w:t>
      </w:r>
      <w:r>
        <w:t>;</w:t>
      </w:r>
    </w:p>
    <w:p w:rsidR="00000000" w:rsidRDefault="00A154C3">
      <w:pPr>
        <w:pStyle w:val="al"/>
        <w:divId w:val="1455902855"/>
      </w:pPr>
      <w:r>
        <w:t>5</w:t>
      </w:r>
      <w:r>
        <w:t>.</w:t>
      </w:r>
      <w:r>
        <w:t xml:space="preserve"> Legea vânătorii şi a protecţiei fondului cinegetic </w:t>
      </w:r>
      <w:hyperlink r:id="rId367" w:tgtFrame="_blank" w:history="1">
        <w:r>
          <w:rPr>
            <w:rStyle w:val="Hyperlink"/>
          </w:rPr>
          <w:t>nr. 407/2006</w:t>
        </w:r>
      </w:hyperlink>
      <w:r>
        <w:t>, cu modificările şi completările ulterioare</w:t>
      </w:r>
      <w:r>
        <w:t>;</w:t>
      </w:r>
    </w:p>
    <w:p w:rsidR="00000000" w:rsidRDefault="00A154C3">
      <w:pPr>
        <w:pStyle w:val="al"/>
        <w:divId w:val="1455902855"/>
      </w:pPr>
      <w:r>
        <w:t>6</w:t>
      </w:r>
      <w:r>
        <w:t>.</w:t>
      </w:r>
      <w:r>
        <w:t xml:space="preserve"> Legea nr. 220/2008 pentru stabilirea sistemului de promovare a producerii energiei din surse regenerabile de energie, republicată, cu modificările şi completările ulterioare</w:t>
      </w:r>
      <w:r>
        <w:t>;</w:t>
      </w:r>
    </w:p>
    <w:p w:rsidR="00000000" w:rsidRDefault="00A154C3">
      <w:pPr>
        <w:pStyle w:val="al"/>
        <w:divId w:val="1455902855"/>
      </w:pPr>
      <w:r>
        <w:t>7</w:t>
      </w:r>
      <w:r>
        <w:t>.</w:t>
      </w:r>
      <w:r>
        <w:t xml:space="preserve"> Legea </w:t>
      </w:r>
      <w:hyperlink r:id="rId368" w:tgtFrame="_blank" w:history="1">
        <w:r>
          <w:rPr>
            <w:rStyle w:val="Hyperlink"/>
          </w:rPr>
          <w:t>nr. 123/2012</w:t>
        </w:r>
      </w:hyperlink>
      <w:r>
        <w:t xml:space="preserve"> a energiei electrice şi a gazelor naturale, cu modificările şi completările ulterioare</w:t>
      </w:r>
      <w:r>
        <w:t>;</w:t>
      </w:r>
    </w:p>
    <w:p w:rsidR="00000000" w:rsidRDefault="00A154C3">
      <w:pPr>
        <w:pStyle w:val="al"/>
        <w:divId w:val="1455902855"/>
      </w:pPr>
      <w:r>
        <w:t>8</w:t>
      </w:r>
      <w:r>
        <w:t>.</w:t>
      </w:r>
      <w:r>
        <w:t xml:space="preserve"> Lege</w:t>
      </w:r>
      <w:r>
        <w:t xml:space="preserve">a </w:t>
      </w:r>
      <w:hyperlink r:id="rId369" w:tgtFrame="_blank" w:history="1">
        <w:r>
          <w:rPr>
            <w:rStyle w:val="Hyperlink"/>
          </w:rPr>
          <w:t>nr. 278/2013</w:t>
        </w:r>
      </w:hyperlink>
      <w:r>
        <w:t xml:space="preserve"> privind emisiile industriale, cu modificările şi completările ulterioare</w:t>
      </w:r>
      <w:r>
        <w:t>;</w:t>
      </w:r>
    </w:p>
    <w:p w:rsidR="00000000" w:rsidRDefault="00A154C3">
      <w:pPr>
        <w:pStyle w:val="al"/>
        <w:divId w:val="1455902855"/>
      </w:pPr>
      <w:r>
        <w:t>9</w:t>
      </w:r>
      <w:r>
        <w:t>.</w:t>
      </w:r>
      <w:r>
        <w:t xml:space="preserve"> Legea </w:t>
      </w:r>
      <w:hyperlink r:id="rId370" w:tgtFrame="_blank" w:history="1">
        <w:r>
          <w:rPr>
            <w:rStyle w:val="Hyperlink"/>
          </w:rPr>
          <w:t>nr. 121/2014</w:t>
        </w:r>
      </w:hyperlink>
      <w:r>
        <w:t xml:space="preserve"> privind eficienţa energetică, cu modificările şi completările ulterioare</w:t>
      </w:r>
      <w:r>
        <w:t>;</w:t>
      </w:r>
    </w:p>
    <w:p w:rsidR="00000000" w:rsidRDefault="00A154C3">
      <w:pPr>
        <w:pStyle w:val="al"/>
        <w:divId w:val="1455902855"/>
      </w:pPr>
      <w:r>
        <w:t>10</w:t>
      </w:r>
      <w:r>
        <w:t>.</w:t>
      </w:r>
      <w:r>
        <w:t xml:space="preserve"> Legea </w:t>
      </w:r>
      <w:hyperlink r:id="rId371" w:tgtFrame="_blank" w:history="1">
        <w:r>
          <w:rPr>
            <w:rStyle w:val="Hyperlink"/>
          </w:rPr>
          <w:t>nr. 122/2015</w:t>
        </w:r>
      </w:hyperlink>
      <w:r>
        <w:t xml:space="preserve"> pentru aprobarea unor măsuri</w:t>
      </w:r>
      <w:r>
        <w:t xml:space="preserve"> în domeniul promovării producerii energiei electrice din surse regenerabile de energie şi privind modificarea şi completarea unor acte normative, cu modificările ulterioare</w:t>
      </w:r>
      <w:r>
        <w:t>;</w:t>
      </w:r>
    </w:p>
    <w:p w:rsidR="00000000" w:rsidRDefault="00A154C3">
      <w:pPr>
        <w:pStyle w:val="al"/>
        <w:divId w:val="1455902855"/>
      </w:pPr>
      <w:r>
        <w:t>11</w:t>
      </w:r>
      <w:r>
        <w:t>.</w:t>
      </w:r>
      <w:r>
        <w:t xml:space="preserve"> Legea </w:t>
      </w:r>
      <w:hyperlink r:id="rId372" w:tgtFrame="_blank" w:history="1">
        <w:r>
          <w:rPr>
            <w:rStyle w:val="Hyperlink"/>
          </w:rPr>
          <w:t>nr. 34/2017</w:t>
        </w:r>
      </w:hyperlink>
      <w:r>
        <w:t xml:space="preserve"> privind instalarea infrastructurii pentru combustibili alternativi</w:t>
      </w:r>
      <w:r>
        <w:t>;</w:t>
      </w:r>
    </w:p>
    <w:p w:rsidR="00000000" w:rsidRDefault="00A154C3">
      <w:pPr>
        <w:pStyle w:val="al"/>
        <w:divId w:val="1455902855"/>
      </w:pPr>
      <w:r>
        <w:lastRenderedPageBreak/>
        <w:t>12</w:t>
      </w:r>
      <w:r>
        <w:t>.</w:t>
      </w:r>
      <w:r>
        <w:t xml:space="preserve"> Legea </w:t>
      </w:r>
      <w:hyperlink r:id="rId373" w:tgtFrame="_blank" w:history="1">
        <w:r>
          <w:rPr>
            <w:rStyle w:val="Hyperlink"/>
          </w:rPr>
          <w:t>nr. 264/2017</w:t>
        </w:r>
      </w:hyperlink>
      <w:r>
        <w:t xml:space="preserve"> privind stabilirea cerinţel</w:t>
      </w:r>
      <w:r>
        <w:t>or tehnice pentru limitarea emisiilor de compuşi organici volatili (COV) rezultaţi din depozitarea benzinei şi din distribuţia acesteia de la terminale la staţiile de distribuţie a benzinei, precum şi în timpul alimentării autovehiculelor la staţiile de be</w:t>
      </w:r>
      <w:r>
        <w:t>nzină</w:t>
      </w:r>
      <w:r>
        <w:t>;</w:t>
      </w:r>
    </w:p>
    <w:p w:rsidR="00000000" w:rsidRDefault="00A154C3">
      <w:pPr>
        <w:pStyle w:val="al"/>
        <w:divId w:val="1455902855"/>
      </w:pPr>
      <w:r>
        <w:t>13</w:t>
      </w:r>
      <w:r>
        <w:t>.</w:t>
      </w:r>
      <w:r>
        <w:t xml:space="preserve"> Legea </w:t>
      </w:r>
      <w:hyperlink r:id="rId374" w:tgtFrame="_blank" w:history="1">
        <w:r>
          <w:rPr>
            <w:rStyle w:val="Hyperlink"/>
          </w:rPr>
          <w:t>nr. 188/2018</w:t>
        </w:r>
      </w:hyperlink>
      <w:r>
        <w:t xml:space="preserve"> privind limitarea emisii</w:t>
      </w:r>
      <w:r>
        <w:t>lor în aer ale anumitor poluanţi proveniţi de la instalaţii medii de ardere</w:t>
      </w:r>
      <w:r>
        <w:t>;</w:t>
      </w:r>
    </w:p>
    <w:p w:rsidR="00000000" w:rsidRDefault="00A154C3">
      <w:pPr>
        <w:pStyle w:val="al"/>
        <w:divId w:val="1455902855"/>
      </w:pPr>
      <w:r>
        <w:t>14</w:t>
      </w:r>
      <w:r>
        <w:t>.</w:t>
      </w:r>
      <w:r>
        <w:t xml:space="preserve"> Legea </w:t>
      </w:r>
      <w:hyperlink r:id="rId375" w:tgtFrame="_blank" w:history="1">
        <w:r>
          <w:rPr>
            <w:rStyle w:val="Hyperlink"/>
          </w:rPr>
          <w:t>nr. 292/2018</w:t>
        </w:r>
      </w:hyperlink>
      <w:r>
        <w:t xml:space="preserve"> privind evaluarea impactului anumitor proiecte publice şi private asupra mediului</w:t>
      </w:r>
      <w:r>
        <w:t>;</w:t>
      </w:r>
    </w:p>
    <w:p w:rsidR="00000000" w:rsidRDefault="00A154C3">
      <w:pPr>
        <w:pStyle w:val="al"/>
        <w:divId w:val="1455902855"/>
      </w:pPr>
      <w:r>
        <w:t>15</w:t>
      </w:r>
      <w:r>
        <w:t>.</w:t>
      </w:r>
      <w:r>
        <w:t xml:space="preserve"> Legea </w:t>
      </w:r>
      <w:hyperlink r:id="rId376" w:tgtFrame="_blank" w:history="1">
        <w:r>
          <w:rPr>
            <w:rStyle w:val="Hyperlink"/>
          </w:rPr>
          <w:t>nr. 293/2018</w:t>
        </w:r>
      </w:hyperlink>
      <w:r>
        <w:t xml:space="preserve"> privind reducerea emisiilor naţionale de anumiţi poluanţi atmosferici</w:t>
      </w:r>
      <w:r>
        <w:t>;</w:t>
      </w:r>
    </w:p>
    <w:p w:rsidR="00000000" w:rsidRDefault="00A154C3">
      <w:pPr>
        <w:pStyle w:val="al"/>
        <w:divId w:val="1455902855"/>
      </w:pPr>
      <w:r>
        <w:t>16</w:t>
      </w:r>
      <w:r>
        <w:t>.</w:t>
      </w:r>
      <w:r>
        <w:t xml:space="preserve"> Legea </w:t>
      </w:r>
      <w:hyperlink r:id="rId377" w:tgtFrame="_blank" w:history="1">
        <w:r>
          <w:rPr>
            <w:rStyle w:val="Hyperlink"/>
          </w:rPr>
          <w:t>nr. 121/2019</w:t>
        </w:r>
      </w:hyperlink>
      <w:r>
        <w:t xml:space="preserve"> privind evaluarea şi gestionarea zgomotului ambiant, cu modificările şi completările ulterioare</w:t>
      </w:r>
      <w:r>
        <w:t>;</w:t>
      </w:r>
    </w:p>
    <w:p w:rsidR="00000000" w:rsidRDefault="00A154C3">
      <w:pPr>
        <w:pStyle w:val="al"/>
        <w:divId w:val="1455902855"/>
      </w:pPr>
      <w:r>
        <w:t>17</w:t>
      </w:r>
      <w:r>
        <w:t>.</w:t>
      </w:r>
      <w:r>
        <w:t xml:space="preserve"> Legea </w:t>
      </w:r>
      <w:hyperlink r:id="rId378" w:tgtFrame="_blank" w:history="1">
        <w:r>
          <w:rPr>
            <w:rStyle w:val="Hyperlink"/>
          </w:rPr>
          <w:t>nr. 9</w:t>
        </w:r>
        <w:r>
          <w:rPr>
            <w:rStyle w:val="Hyperlink"/>
          </w:rPr>
          <w:t>0/2021</w:t>
        </w:r>
      </w:hyperlink>
      <w:r>
        <w:t xml:space="preserve"> pentru modificarea şi completarea unor acte normative, în vederea transpunerii unor acte juridice ale Uniunii Europene în domeniul protecţiei mediului</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t>1</w:t>
      </w:r>
      <w:r>
        <w:t>.</w:t>
      </w:r>
      <w:r>
        <w:t xml:space="preserve"> Ordonanţa de urgenţă a Guvernului </w:t>
      </w:r>
      <w:hyperlink r:id="rId379" w:tgtFrame="_blank" w:history="1">
        <w:r>
          <w:rPr>
            <w:rStyle w:val="Hyperlink"/>
          </w:rPr>
          <w:t>nr. 195/2005</w:t>
        </w:r>
      </w:hyperlink>
      <w:r>
        <w:t xml:space="preserve"> privind protecţia mediului, aprobată cu modificări şi completări prin Legea </w:t>
      </w:r>
      <w:hyperlink r:id="rId380" w:tgtFrame="_blank" w:history="1">
        <w:r>
          <w:rPr>
            <w:rStyle w:val="Hyperlink"/>
          </w:rPr>
          <w:t>nr. 265/2006</w:t>
        </w:r>
      </w:hyperlink>
      <w:r>
        <w:t>, cu modificările şi completările ulterioare</w:t>
      </w:r>
      <w:r>
        <w:t>;</w:t>
      </w:r>
    </w:p>
    <w:p w:rsidR="00000000" w:rsidRDefault="00A154C3">
      <w:pPr>
        <w:pStyle w:val="al"/>
        <w:divId w:val="1455902855"/>
      </w:pPr>
      <w:r>
        <w:t>2</w:t>
      </w:r>
      <w:r>
        <w:t>.</w:t>
      </w:r>
      <w:r>
        <w:t xml:space="preserve"> Ordonanţa de urgenţă a Guvernului </w:t>
      </w:r>
      <w:hyperlink r:id="rId381" w:tgtFrame="_blank" w:history="1">
        <w:r>
          <w:rPr>
            <w:rStyle w:val="Hyperlink"/>
          </w:rPr>
          <w:t>nr. 196/2005</w:t>
        </w:r>
      </w:hyperlink>
      <w:r>
        <w:t xml:space="preserve"> privind Fondul pentru mediu, aprobată cu modificări şi completări prin Legea </w:t>
      </w:r>
      <w:hyperlink r:id="rId382" w:tgtFrame="_blank" w:history="1">
        <w:r>
          <w:rPr>
            <w:rStyle w:val="Hyperlink"/>
          </w:rPr>
          <w:t>nr. 105/2006</w:t>
        </w:r>
      </w:hyperlink>
      <w:r>
        <w:t>, cu modificările şi completările ulterioare</w:t>
      </w:r>
      <w:r>
        <w:t>;</w:t>
      </w:r>
    </w:p>
    <w:p w:rsidR="00000000" w:rsidRDefault="00A154C3">
      <w:pPr>
        <w:pStyle w:val="al"/>
        <w:divId w:val="1455902855"/>
      </w:pPr>
      <w:r>
        <w:t>3</w:t>
      </w:r>
      <w:r>
        <w:t>.</w:t>
      </w:r>
      <w:r>
        <w:t xml:space="preserve"> Ordonanţa de urgenţă a Guvernului </w:t>
      </w:r>
      <w:hyperlink r:id="rId383" w:tgtFrame="_blank" w:history="1">
        <w:r>
          <w:rPr>
            <w:rStyle w:val="Hyperlink"/>
          </w:rPr>
          <w:t>nr. 57/2007</w:t>
        </w:r>
      </w:hyperlink>
      <w:r>
        <w:t xml:space="preserve"> privind regimul ariilor naturale protejate</w:t>
      </w:r>
      <w:r>
        <w:t xml:space="preserve">, conservarea habitatelor naturale, a florei şi faunei sălbatice, aprobată cu modificări şi completări prin Legea </w:t>
      </w:r>
      <w:hyperlink r:id="rId384" w:tgtFrame="_blank" w:history="1">
        <w:r>
          <w:rPr>
            <w:rStyle w:val="Hyperlink"/>
          </w:rPr>
          <w:t>nr. 49/2011</w:t>
        </w:r>
      </w:hyperlink>
      <w:r>
        <w:t>, cu modificările şi completările ulterioare</w:t>
      </w:r>
      <w:r>
        <w:t>;</w:t>
      </w:r>
    </w:p>
    <w:p w:rsidR="00000000" w:rsidRDefault="00A154C3">
      <w:pPr>
        <w:pStyle w:val="al"/>
        <w:divId w:val="1455902855"/>
      </w:pPr>
      <w:r>
        <w:t>4</w:t>
      </w:r>
      <w:r>
        <w:t>.</w:t>
      </w:r>
      <w:r>
        <w:t xml:space="preserve"> Ordonanţa de urgenţă a Guvernului </w:t>
      </w:r>
      <w:hyperlink r:id="rId385" w:tgtFrame="_blank" w:history="1">
        <w:r>
          <w:rPr>
            <w:rStyle w:val="Hyperlink"/>
          </w:rPr>
          <w:t>nr. 68/2007</w:t>
        </w:r>
      </w:hyperlink>
      <w:r>
        <w:t xml:space="preserve"> privind răspunderea de mediu cu referire la prevenirea şi repararea p</w:t>
      </w:r>
      <w:r>
        <w:t xml:space="preserve">rejudiciului asupra mediului, aprobată prin Legea </w:t>
      </w:r>
      <w:hyperlink r:id="rId386" w:tgtFrame="_blank" w:history="1">
        <w:r>
          <w:rPr>
            <w:rStyle w:val="Hyperlink"/>
          </w:rPr>
          <w:t>nr. 19/2008</w:t>
        </w:r>
      </w:hyperlink>
      <w:r>
        <w:t>, cu modificările şi completările ulterioare</w:t>
      </w:r>
      <w:r>
        <w:t>;</w:t>
      </w:r>
    </w:p>
    <w:p w:rsidR="00000000" w:rsidRDefault="00A154C3">
      <w:pPr>
        <w:pStyle w:val="al"/>
        <w:divId w:val="1455902855"/>
      </w:pPr>
      <w:r>
        <w:t>5</w:t>
      </w:r>
      <w:r>
        <w:t>.</w:t>
      </w:r>
      <w:r>
        <w:t xml:space="preserve"> Ordonanţa de urgenţă a Guvernului </w:t>
      </w:r>
      <w:hyperlink r:id="rId387" w:tgtFrame="_blank" w:history="1">
        <w:r>
          <w:rPr>
            <w:rStyle w:val="Hyperlink"/>
          </w:rPr>
          <w:t>nr. 80/2018</w:t>
        </w:r>
      </w:hyperlink>
      <w:r>
        <w:t xml:space="preserve"> pentru stabilirea condiţiilor de introducere pe piaţă a benzinei şi</w:t>
      </w:r>
      <w:r>
        <w:t xml:space="preserve"> motorinei, de introducere a unui mecanism de monitorizare şi reducere a emisiilor de gaze cu efect de seră şi de stabilire a metodelor de calcul şi de raportare a reducerii emisiilor de gaze cu efect de seră şi pentru modificarea şi completarea Legii </w:t>
      </w:r>
      <w:hyperlink r:id="rId388" w:tgtFrame="_blank" w:history="1">
        <w:r>
          <w:rPr>
            <w:rStyle w:val="Hyperlink"/>
          </w:rPr>
          <w:t>nr. 220/2008</w:t>
        </w:r>
      </w:hyperlink>
      <w:r>
        <w:t xml:space="preserve"> pentru stabilirea sistemului de promovare a produ</w:t>
      </w:r>
      <w:r>
        <w:t xml:space="preserve">cerii energiei din surse regenerabile de energie, aprobată cu modificări prin Legea </w:t>
      </w:r>
      <w:hyperlink r:id="rId389" w:tgtFrame="_blank" w:history="1">
        <w:r>
          <w:rPr>
            <w:rStyle w:val="Hyperlink"/>
          </w:rPr>
          <w:t>nr. 311/2018</w:t>
        </w:r>
      </w:hyperlink>
      <w:r>
        <w:t>, cu modificările şi completările ulterioare</w:t>
      </w:r>
      <w:r>
        <w:t>;</w:t>
      </w:r>
    </w:p>
    <w:p w:rsidR="00000000" w:rsidRDefault="00A154C3">
      <w:pPr>
        <w:pStyle w:val="al"/>
        <w:divId w:val="1455902855"/>
      </w:pPr>
      <w:r>
        <w:t>6</w:t>
      </w:r>
      <w:r>
        <w:t>.</w:t>
      </w:r>
      <w:r>
        <w:t xml:space="preserve"> Ordonanţa de urgenţă a Guvernului </w:t>
      </w:r>
      <w:hyperlink r:id="rId390" w:tgtFrame="_blank" w:history="1">
        <w:r>
          <w:rPr>
            <w:rStyle w:val="Hyperlink"/>
          </w:rPr>
          <w:t>nr. 71/2021</w:t>
        </w:r>
      </w:hyperlink>
      <w:r>
        <w:t xml:space="preserve"> privind</w:t>
      </w:r>
      <w:r>
        <w:t xml:space="preserve"> promovarea vehiculelor de transport rutier nepoluante, în sprijinul unei mobilităţi cu emisii scăzute, pentru abrogarea Ordonanţei de urgenţă a Guvernului </w:t>
      </w:r>
      <w:hyperlink r:id="rId391" w:tgtFrame="_blank" w:history="1">
        <w:r>
          <w:rPr>
            <w:rStyle w:val="Hyperlink"/>
          </w:rPr>
          <w:t>nr. 40/2011</w:t>
        </w:r>
      </w:hyperlink>
      <w:r>
        <w:t xml:space="preserve"> privind promovarea vehiculelor de transport rutier nepoluante şi eficiente din punct de vedere energetic şi a Legii </w:t>
      </w:r>
      <w:hyperlink r:id="rId392" w:tgtFrame="_blank" w:history="1">
        <w:r>
          <w:rPr>
            <w:rStyle w:val="Hyperlink"/>
          </w:rPr>
          <w:t>nr. 37/2018</w:t>
        </w:r>
      </w:hyperlink>
      <w:r>
        <w:t xml:space="preserve"> privind promovarea transportului ecologic, aprobată prin Legea </w:t>
      </w:r>
      <w:hyperlink r:id="rId393" w:tgtFrame="_blank" w:history="1">
        <w:r>
          <w:rPr>
            <w:rStyle w:val="Hyperlink"/>
          </w:rPr>
          <w:t>nr. 123/2022;</w:t>
        </w:r>
      </w:hyperlink>
    </w:p>
    <w:p w:rsidR="00000000" w:rsidRDefault="00A154C3">
      <w:pPr>
        <w:pStyle w:val="al"/>
        <w:divId w:val="1455902855"/>
      </w:pPr>
      <w:r>
        <w:t>7</w:t>
      </w:r>
      <w:r>
        <w:t>.</w:t>
      </w:r>
      <w:r>
        <w:t xml:space="preserve"> </w:t>
      </w:r>
      <w:r>
        <w:t xml:space="preserve">Ordonanţa de urgenţă a Guvernului </w:t>
      </w:r>
      <w:hyperlink r:id="rId394" w:tgtFrame="_blank" w:history="1">
        <w:r>
          <w:rPr>
            <w:rStyle w:val="Hyperlink"/>
          </w:rPr>
          <w:t>nr. 92/2021</w:t>
        </w:r>
      </w:hyperlink>
      <w:r>
        <w:t xml:space="preserve"> privind regimul deşeurilor, cu modificările şi completările ulterio</w:t>
      </w:r>
      <w:r>
        <w:t>are</w:t>
      </w:r>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1</w:t>
      </w:r>
      <w:r>
        <w:t>.</w:t>
      </w:r>
      <w:r>
        <w:t xml:space="preserve"> Hotărârea Guvernului </w:t>
      </w:r>
      <w:hyperlink r:id="rId395" w:tgtFrame="_blank" w:history="1">
        <w:r>
          <w:rPr>
            <w:rStyle w:val="Hyperlink"/>
          </w:rPr>
          <w:t>nr. 856/2002</w:t>
        </w:r>
      </w:hyperlink>
      <w:r>
        <w:t xml:space="preserve"> privind evidenţa gestiunii deşeurilor şi pentru aprobarea listei cuprinzând deşeurile, inclusiv deşeurile periculoase, cu completările ulterioare</w:t>
      </w:r>
      <w:r>
        <w:t>;</w:t>
      </w:r>
    </w:p>
    <w:p w:rsidR="00000000" w:rsidRDefault="00A154C3">
      <w:pPr>
        <w:pStyle w:val="al"/>
        <w:divId w:val="1455902855"/>
      </w:pPr>
      <w:r>
        <w:t>2</w:t>
      </w:r>
      <w:r>
        <w:t>.</w:t>
      </w:r>
      <w:r>
        <w:t xml:space="preserve"> Hotărârea Guvernului </w:t>
      </w:r>
      <w:hyperlink r:id="rId396" w:tgtFrame="_blank" w:history="1">
        <w:r>
          <w:rPr>
            <w:rStyle w:val="Hyperlink"/>
          </w:rPr>
          <w:t>nr. 343/2004</w:t>
        </w:r>
      </w:hyperlink>
      <w:r>
        <w:t xml:space="preserve"> privind furnizarea informaţiilor referitoare la consumul de carburant şi emisiile de CO</w:t>
      </w:r>
      <w:r>
        <w:rPr>
          <w:vertAlign w:val="subscript"/>
        </w:rPr>
        <w:t>2</w:t>
      </w:r>
      <w:r>
        <w:t xml:space="preserve"> ale autoturismelor noi, destinate cumpărătorilor la comercializare</w:t>
      </w:r>
      <w:r>
        <w:t>;</w:t>
      </w:r>
    </w:p>
    <w:p w:rsidR="00000000" w:rsidRDefault="00A154C3">
      <w:pPr>
        <w:pStyle w:val="al"/>
        <w:divId w:val="1455902855"/>
      </w:pPr>
      <w:r>
        <w:t>3</w:t>
      </w:r>
      <w:r>
        <w:t>.</w:t>
      </w:r>
      <w:r>
        <w:t xml:space="preserve"> Hotărârea Guvernului </w:t>
      </w:r>
      <w:hyperlink r:id="rId397" w:tgtFrame="_blank" w:history="1">
        <w:r>
          <w:rPr>
            <w:rStyle w:val="Hyperlink"/>
          </w:rPr>
          <w:t>nr. 878/2005</w:t>
        </w:r>
      </w:hyperlink>
      <w:r>
        <w:t xml:space="preserve"> privind accesul publicului la informaţia privind mediul, cu modificările ulterioare</w:t>
      </w:r>
      <w:r>
        <w:t>;</w:t>
      </w:r>
    </w:p>
    <w:p w:rsidR="00000000" w:rsidRDefault="00A154C3">
      <w:pPr>
        <w:pStyle w:val="al"/>
        <w:divId w:val="1455902855"/>
      </w:pPr>
      <w:r>
        <w:t>4</w:t>
      </w:r>
      <w:r>
        <w:t>.</w:t>
      </w:r>
      <w:r>
        <w:t xml:space="preserve"> Hotărârea Guvernului </w:t>
      </w:r>
      <w:hyperlink r:id="rId398" w:tgtFrame="_blank" w:history="1">
        <w:r>
          <w:rPr>
            <w:rStyle w:val="Hyperlink"/>
          </w:rPr>
          <w:t>nr. 780/2006</w:t>
        </w:r>
      </w:hyperlink>
      <w:r>
        <w:t xml:space="preserve"> privind stabilirea schemei de comercializare a certificatelor de emisii de gaze c</w:t>
      </w:r>
      <w:r>
        <w:t>u efect de seră, cu modificările şi completările ulterioare</w:t>
      </w:r>
      <w:r>
        <w:t>;</w:t>
      </w:r>
    </w:p>
    <w:p w:rsidR="00000000" w:rsidRDefault="00A154C3">
      <w:pPr>
        <w:pStyle w:val="al"/>
        <w:divId w:val="1455902855"/>
      </w:pPr>
      <w:r>
        <w:lastRenderedPageBreak/>
        <w:t>5</w:t>
      </w:r>
      <w:r>
        <w:t>.</w:t>
      </w:r>
      <w:r>
        <w:t xml:space="preserve"> Hotărârea Guvernului </w:t>
      </w:r>
      <w:hyperlink r:id="rId399" w:tgtFrame="_blank" w:history="1">
        <w:r>
          <w:rPr>
            <w:rStyle w:val="Hyperlink"/>
          </w:rPr>
          <w:t>nr. 219/2007</w:t>
        </w:r>
      </w:hyperlink>
      <w:r>
        <w:t xml:space="preserve"> privind promovarea cogenerării bazate pe cererea de energie termică utilă, cu modificările şi completările ulterioare</w:t>
      </w:r>
      <w:r>
        <w:t>;</w:t>
      </w:r>
    </w:p>
    <w:p w:rsidR="00000000" w:rsidRDefault="00A154C3">
      <w:pPr>
        <w:pStyle w:val="al"/>
        <w:divId w:val="1455902855"/>
      </w:pPr>
      <w:r>
        <w:t>6</w:t>
      </w:r>
      <w:r>
        <w:t>.</w:t>
      </w:r>
      <w:r>
        <w:t xml:space="preserve"> Hotărârea Guvernului </w:t>
      </w:r>
      <w:hyperlink r:id="rId400" w:tgtFrame="_blank" w:history="1">
        <w:r>
          <w:rPr>
            <w:rStyle w:val="Hyperlink"/>
          </w:rPr>
          <w:t>nr. 1.143/2007</w:t>
        </w:r>
      </w:hyperlink>
      <w:r>
        <w:t xml:space="preserve"> privind instituirea de noi arii naturale protejate</w:t>
      </w:r>
      <w:r>
        <w:t>;</w:t>
      </w:r>
    </w:p>
    <w:p w:rsidR="00000000" w:rsidRDefault="00A154C3">
      <w:pPr>
        <w:pStyle w:val="al"/>
        <w:divId w:val="1455902855"/>
      </w:pPr>
      <w:r>
        <w:t>7</w:t>
      </w:r>
      <w:r>
        <w:t>.</w:t>
      </w:r>
      <w:r>
        <w:t xml:space="preserve"> Hotărârea Guvernului </w:t>
      </w:r>
      <w:hyperlink r:id="rId401" w:tgtFrame="_blank" w:history="1">
        <w:r>
          <w:rPr>
            <w:rStyle w:val="Hyperlink"/>
          </w:rPr>
          <w:t>nr. 1.284/2007</w:t>
        </w:r>
      </w:hyperlink>
      <w:r>
        <w:t xml:space="preserve"> privind declararea ariilor de protecţie specială avifaunistică ca parte integrantă a reţelei ecologice </w:t>
      </w:r>
      <w:r>
        <w:t>europene Natura 2000 în România, cu modificările şi completările ulterioare</w:t>
      </w:r>
      <w:r>
        <w:t>;</w:t>
      </w:r>
    </w:p>
    <w:p w:rsidR="00000000" w:rsidRDefault="00A154C3">
      <w:pPr>
        <w:pStyle w:val="al"/>
        <w:divId w:val="1455902855"/>
      </w:pPr>
      <w:r>
        <w:t>8</w:t>
      </w:r>
      <w:r>
        <w:t>.</w:t>
      </w:r>
      <w:r>
        <w:t xml:space="preserve"> Hotărârea Guvernului </w:t>
      </w:r>
      <w:hyperlink r:id="rId402" w:tgtFrame="_blank" w:history="1">
        <w:r>
          <w:rPr>
            <w:rStyle w:val="Hyperlink"/>
          </w:rPr>
          <w:t>nr. 1.061/2008</w:t>
        </w:r>
      </w:hyperlink>
      <w:r>
        <w:t xml:space="preserve"> privind transportul deşeurilor periculoase şi nepericuloase pe teritoriul României</w:t>
      </w:r>
      <w:r>
        <w:t>;</w:t>
      </w:r>
    </w:p>
    <w:p w:rsidR="00000000" w:rsidRDefault="00A154C3">
      <w:pPr>
        <w:pStyle w:val="al"/>
        <w:divId w:val="1455902855"/>
      </w:pPr>
      <w:r>
        <w:t>9</w:t>
      </w:r>
      <w:r>
        <w:t>.</w:t>
      </w:r>
      <w:r>
        <w:t xml:space="preserve"> Hotărârea Guvernului </w:t>
      </w:r>
      <w:hyperlink r:id="rId403" w:tgtFrame="_blank" w:history="1">
        <w:r>
          <w:rPr>
            <w:rStyle w:val="Hyperlink"/>
          </w:rPr>
          <w:t>nr. 1.461/2008</w:t>
        </w:r>
      </w:hyperlink>
      <w:r>
        <w:t xml:space="preserve"> p</w:t>
      </w:r>
      <w:r>
        <w:t>entru aprobarea Procedurii privind emiterea garanţiilor de origine pentru energia electrică produsă în cogenerare de eficienţă înaltă</w:t>
      </w:r>
      <w:r>
        <w:t>;</w:t>
      </w:r>
    </w:p>
    <w:p w:rsidR="00000000" w:rsidRDefault="00A154C3">
      <w:pPr>
        <w:pStyle w:val="al"/>
        <w:divId w:val="1455902855"/>
      </w:pPr>
      <w:r>
        <w:t>10</w:t>
      </w:r>
      <w:r>
        <w:t>.</w:t>
      </w:r>
      <w:r>
        <w:t xml:space="preserve"> Hotărârea Guvernului </w:t>
      </w:r>
      <w:hyperlink r:id="rId404" w:tgtFrame="_blank" w:history="1">
        <w:r>
          <w:rPr>
            <w:rStyle w:val="Hyperlink"/>
          </w:rPr>
          <w:t>nr. 1.215/2009</w:t>
        </w:r>
      </w:hyperlink>
      <w:r>
        <w:t xml:space="preserve"> privind stabilirea criteriilor şi a condiţiilor necesa</w:t>
      </w:r>
      <w:r>
        <w:t>re implementării schemei de sprijin pentru promovarea cogenerării de înaltă eficienţă pe baza cererii de energie termică utilă, cu modificările şi completările ulterioare</w:t>
      </w:r>
      <w:r>
        <w:t>;</w:t>
      </w:r>
    </w:p>
    <w:p w:rsidR="00000000" w:rsidRDefault="00A154C3">
      <w:pPr>
        <w:pStyle w:val="al"/>
        <w:divId w:val="1455902855"/>
      </w:pPr>
      <w:r>
        <w:t>11</w:t>
      </w:r>
      <w:r>
        <w:t>.</w:t>
      </w:r>
      <w:r>
        <w:t xml:space="preserve"> Hotărârea Guvernului </w:t>
      </w:r>
      <w:hyperlink r:id="rId405" w:tgtFrame="_blank" w:history="1">
        <w:r>
          <w:rPr>
            <w:rStyle w:val="Hyperlink"/>
          </w:rPr>
          <w:t>nr. 935/2011</w:t>
        </w:r>
      </w:hyperlink>
      <w:r>
        <w:t xml:space="preserve"> privind promovarea utilizării biocarburanţilor şi a biolichidelor, cu modificările şi completările ulterioare</w:t>
      </w:r>
      <w:r>
        <w:t>;</w:t>
      </w:r>
    </w:p>
    <w:p w:rsidR="00000000" w:rsidRDefault="00A154C3">
      <w:pPr>
        <w:pStyle w:val="al"/>
        <w:divId w:val="1455902855"/>
      </w:pPr>
      <w:r>
        <w:t>12</w:t>
      </w:r>
      <w:r>
        <w:t>.</w:t>
      </w:r>
      <w:r>
        <w:t xml:space="preserve"> Hotărârea Guvernu</w:t>
      </w:r>
      <w:r>
        <w:t xml:space="preserve">lui </w:t>
      </w:r>
      <w:hyperlink r:id="rId406" w:tgtFrame="_blank" w:history="1">
        <w:r>
          <w:rPr>
            <w:rStyle w:val="Hyperlink"/>
          </w:rPr>
          <w:t>nr. 994/2013</w:t>
        </w:r>
      </w:hyperlink>
      <w:r>
        <w:t xml:space="preserve"> privind aprobarea măsurilor de reducere a numărului de certificate verzi în situaţiile prevăzute la art. 6 alin. (2) lit. a), c) şi f) din Legea </w:t>
      </w:r>
      <w:hyperlink r:id="rId407" w:tgtFrame="_blank" w:history="1">
        <w:r>
          <w:rPr>
            <w:rStyle w:val="Hyperlink"/>
          </w:rPr>
          <w:t>nr. 220/2008</w:t>
        </w:r>
      </w:hyperlink>
      <w:r>
        <w:t xml:space="preserve"> pentru stabilirea sistemului de promovare a producerii energiei din surse regenerabile de energie</w:t>
      </w:r>
      <w:r>
        <w:t>;</w:t>
      </w:r>
    </w:p>
    <w:p w:rsidR="00000000" w:rsidRDefault="00A154C3">
      <w:pPr>
        <w:pStyle w:val="al"/>
        <w:divId w:val="1455902855"/>
      </w:pPr>
      <w:r>
        <w:t>13</w:t>
      </w:r>
      <w:r>
        <w:t>.</w:t>
      </w:r>
      <w:r>
        <w:t xml:space="preserve"> Hotărârea</w:t>
      </w:r>
      <w:r>
        <w:t xml:space="preserve"> Guvernului </w:t>
      </w:r>
      <w:hyperlink r:id="rId408" w:tgtFrame="_blank" w:history="1">
        <w:r>
          <w:rPr>
            <w:rStyle w:val="Hyperlink"/>
          </w:rPr>
          <w:t>nr. 122/2015</w:t>
        </w:r>
      </w:hyperlink>
      <w:r>
        <w:t xml:space="preserve"> pentru aprobarea Planului naţional de acţiune î</w:t>
      </w:r>
      <w:r>
        <w:t>n domeniul eficienţei energetice</w:t>
      </w:r>
      <w:r>
        <w:t>;</w:t>
      </w:r>
    </w:p>
    <w:p w:rsidR="00000000" w:rsidRDefault="00A154C3">
      <w:pPr>
        <w:pStyle w:val="al"/>
        <w:divId w:val="1455902855"/>
      </w:pPr>
      <w:r>
        <w:t>14</w:t>
      </w:r>
      <w:r>
        <w:t>.</w:t>
      </w:r>
      <w:r>
        <w:t xml:space="preserve"> Hotărârea Guvernului </w:t>
      </w:r>
      <w:hyperlink r:id="rId409" w:tgtFrame="_blank" w:history="1">
        <w:r>
          <w:rPr>
            <w:rStyle w:val="Hyperlink"/>
          </w:rPr>
          <w:t>nr. 570/2016</w:t>
        </w:r>
      </w:hyperlink>
      <w:r>
        <w:t xml:space="preserve"> privind aprobarea </w:t>
      </w:r>
      <w:hyperlink r:id="rId410" w:tgtFrame="_blank" w:history="1">
        <w:r>
          <w:rPr>
            <w:rStyle w:val="Hyperlink"/>
          </w:rPr>
          <w:t>Programului</w:t>
        </w:r>
      </w:hyperlink>
      <w:r>
        <w:t xml:space="preserve"> de eliminare treptată a evacuărilor, emisiilor şi pierderilor de substanţe prioritar periculoase şi alte măsuri pentru principalii poluanţi</w:t>
      </w:r>
      <w:r>
        <w:t>;</w:t>
      </w:r>
    </w:p>
    <w:p w:rsidR="00000000" w:rsidRDefault="00A154C3">
      <w:pPr>
        <w:pStyle w:val="al"/>
        <w:divId w:val="1455902855"/>
      </w:pPr>
      <w:r>
        <w:t>15</w:t>
      </w:r>
      <w:r>
        <w:t>.</w:t>
      </w:r>
      <w:r>
        <w:t xml:space="preserve"> Hotărârea Guvernului </w:t>
      </w:r>
      <w:hyperlink r:id="rId411" w:tgtFrame="_blank" w:history="1">
        <w:r>
          <w:rPr>
            <w:rStyle w:val="Hyperlink"/>
          </w:rPr>
          <w:t>nr. 663/2016</w:t>
        </w:r>
      </w:hyperlink>
      <w:r>
        <w:t xml:space="preserve"> privind instituirea regimului de arie naturală protejată şi declararea ariilor de protecţie specială avifaunistică ca parte integrantă a reţelei ecologice europene Natura 2000 în România</w:t>
      </w:r>
      <w:r>
        <w:t>;</w:t>
      </w:r>
    </w:p>
    <w:p w:rsidR="00000000" w:rsidRDefault="00A154C3">
      <w:pPr>
        <w:pStyle w:val="al"/>
        <w:divId w:val="1455902855"/>
      </w:pPr>
      <w:r>
        <w:t>16</w:t>
      </w:r>
      <w:r>
        <w:t>.</w:t>
      </w:r>
      <w:r>
        <w:t xml:space="preserve"> Hotărârea Guvernului </w:t>
      </w:r>
      <w:hyperlink r:id="rId412" w:tgtFrame="_blank" w:history="1">
        <w:r>
          <w:rPr>
            <w:rStyle w:val="Hyperlink"/>
          </w:rPr>
          <w:t>nr. 942/2017</w:t>
        </w:r>
      </w:hyperlink>
      <w:r>
        <w:t xml:space="preserve"> privind aprobarea Planului naţional de gestionare a deşeurilor</w:t>
      </w:r>
      <w:r>
        <w:t>;</w:t>
      </w:r>
    </w:p>
    <w:p w:rsidR="00000000" w:rsidRDefault="00A154C3">
      <w:pPr>
        <w:pStyle w:val="al"/>
        <w:divId w:val="1455902855"/>
      </w:pPr>
      <w:r>
        <w:t>17</w:t>
      </w:r>
      <w:r>
        <w:t>.</w:t>
      </w:r>
      <w:r>
        <w:t xml:space="preserve"> Hotărârea Guvernului </w:t>
      </w:r>
      <w:hyperlink r:id="rId413" w:tgtFrame="_blank" w:history="1">
        <w:r>
          <w:rPr>
            <w:rStyle w:val="Hyperlink"/>
          </w:rPr>
          <w:t>nr. 87/2018</w:t>
        </w:r>
      </w:hyperlink>
      <w:r>
        <w:t xml:space="preserve"> pentru aprobarea Strategiei privind Cadrul naţional de politică pentru dezvoltarea pieţei în ceea ce priveşte combustibilii alternativi în sectorul transporturilor şi pentru instalarea infrastructurii relevante în România ş</w:t>
      </w:r>
      <w:r>
        <w:t>i înfiinţarea Consiliului interministerial de coordonare pentru dezvoltarea pieţei pentru combustibili alternativi</w:t>
      </w:r>
      <w:r>
        <w:t>;</w:t>
      </w:r>
    </w:p>
    <w:p w:rsidR="00000000" w:rsidRDefault="00A154C3">
      <w:pPr>
        <w:pStyle w:val="al"/>
        <w:divId w:val="1455902855"/>
      </w:pPr>
      <w:r>
        <w:t>18</w:t>
      </w:r>
      <w:r>
        <w:t>.</w:t>
      </w:r>
      <w:r>
        <w:t xml:space="preserve"> Hotărârea Guvernului </w:t>
      </w:r>
      <w:hyperlink r:id="rId414" w:tgtFrame="_blank" w:history="1">
        <w:r>
          <w:rPr>
            <w:rStyle w:val="Hyperlink"/>
          </w:rPr>
          <w:t>nr. 203/2019</w:t>
        </w:r>
      </w:hyperlink>
      <w:r>
        <w:t xml:space="preserve"> privind aprobarea Planului naţional de acţiune în domeniul eficienţei energetice IV</w:t>
      </w:r>
      <w:r>
        <w:t>.</w:t>
      </w:r>
    </w:p>
    <w:p w:rsidR="00000000" w:rsidRDefault="00A154C3">
      <w:pPr>
        <w:pStyle w:val="al"/>
        <w:divId w:val="1455902855"/>
      </w:pPr>
      <w:r>
        <w:rPr>
          <w:rStyle w:val="Strong"/>
        </w:rPr>
        <w:t>Acte ale administraţiei publice centrale de specialitat</w:t>
      </w:r>
      <w:r>
        <w:rPr>
          <w:rStyle w:val="Strong"/>
        </w:rPr>
        <w:t>e</w:t>
      </w:r>
    </w:p>
    <w:p w:rsidR="00000000" w:rsidRDefault="00A154C3">
      <w:pPr>
        <w:pStyle w:val="al"/>
        <w:divId w:val="1455902855"/>
      </w:pPr>
      <w:r>
        <w:t>1</w:t>
      </w:r>
      <w:r>
        <w:t>.</w:t>
      </w:r>
      <w:r>
        <w:t xml:space="preserve"> </w:t>
      </w:r>
      <w:r>
        <w:t xml:space="preserve">Ordinul ministrului mediului şi gospodăririi apelor </w:t>
      </w:r>
      <w:hyperlink r:id="rId415" w:tgtFrame="_blank" w:history="1">
        <w:r>
          <w:rPr>
            <w:rStyle w:val="Hyperlink"/>
          </w:rPr>
          <w:t>nr. 207/2006</w:t>
        </w:r>
      </w:hyperlink>
      <w:r>
        <w:t xml:space="preserve"> privind aprobarea conţinutului Formularului Standard Natura 2000 şi a manualului de completare al acestuia</w:t>
      </w:r>
      <w:r>
        <w:t>;</w:t>
      </w:r>
    </w:p>
    <w:p w:rsidR="00000000" w:rsidRDefault="00A154C3">
      <w:pPr>
        <w:pStyle w:val="al"/>
        <w:divId w:val="1455902855"/>
      </w:pPr>
      <w:r>
        <w:t>2</w:t>
      </w:r>
      <w:r>
        <w:t>.</w:t>
      </w:r>
      <w:r>
        <w:t xml:space="preserve"> Ordinul ministrului mediului şi gospodăririi apelor şi al ministrului integrării europene nr. 1.364/1.499/2006 de aprobare a pl</w:t>
      </w:r>
      <w:r>
        <w:t>anurilor regionale de gestionare a deşeurilor, cu modificările ulterioare</w:t>
      </w:r>
      <w:r>
        <w:t>;</w:t>
      </w:r>
    </w:p>
    <w:p w:rsidR="00000000" w:rsidRDefault="00A154C3">
      <w:pPr>
        <w:pStyle w:val="al"/>
        <w:divId w:val="1455902855"/>
      </w:pPr>
      <w:r>
        <w:t>3</w:t>
      </w:r>
      <w:r>
        <w:t>.</w:t>
      </w:r>
      <w:r>
        <w:t xml:space="preserve"> Ordinul ministrului mediului şi dezvoltării durabile </w:t>
      </w:r>
      <w:hyperlink r:id="rId416" w:tgtFrame="_blank" w:history="1">
        <w:r>
          <w:rPr>
            <w:rStyle w:val="Hyperlink"/>
          </w:rPr>
          <w:t>nr. 1.798/2007</w:t>
        </w:r>
      </w:hyperlink>
      <w:r>
        <w:t xml:space="preserve"> pentru aprobarea Procedurii de emitere a autorizaţiei de mediu, cu modificările şi completările ulterioare</w:t>
      </w:r>
      <w:r>
        <w:t>;</w:t>
      </w:r>
    </w:p>
    <w:p w:rsidR="00000000" w:rsidRDefault="00A154C3">
      <w:pPr>
        <w:pStyle w:val="al"/>
        <w:divId w:val="1455902855"/>
      </w:pPr>
      <w:r>
        <w:t>4</w:t>
      </w:r>
      <w:r>
        <w:t>.</w:t>
      </w:r>
      <w:r>
        <w:t xml:space="preserve"> Ordinul ministrului mediului şi dezvoltării durabile </w:t>
      </w:r>
      <w:hyperlink r:id="rId417" w:tgtFrame="_blank" w:history="1">
        <w:r>
          <w:rPr>
            <w:rStyle w:val="Hyperlink"/>
          </w:rPr>
          <w:t>nr. 1.964/2007</w:t>
        </w:r>
      </w:hyperlink>
      <w:r>
        <w:t xml:space="preserve"> privind </w:t>
      </w:r>
      <w:r>
        <w:t>instituirea regimului de arie naturală protejată a siturilor de importanţă comunitară, ca parte integrantă a reţelei ecologice europene Natura 2000 în România, cu modificările ulterioare</w:t>
      </w:r>
      <w:r>
        <w:t>;</w:t>
      </w:r>
    </w:p>
    <w:p w:rsidR="00000000" w:rsidRDefault="00A154C3">
      <w:pPr>
        <w:pStyle w:val="al"/>
        <w:divId w:val="1455902855"/>
      </w:pPr>
      <w:r>
        <w:lastRenderedPageBreak/>
        <w:t>5</w:t>
      </w:r>
      <w:r>
        <w:t>.</w:t>
      </w:r>
      <w:r>
        <w:t xml:space="preserve"> Ordinul ministrului mediului şi dezvoltării durabile </w:t>
      </w:r>
      <w:hyperlink r:id="rId418" w:tgtFrame="_blank" w:history="1">
        <w:r>
          <w:rPr>
            <w:rStyle w:val="Hyperlink"/>
          </w:rPr>
          <w:t>nr. 410/2008</w:t>
        </w:r>
      </w:hyperlink>
      <w:r>
        <w:t xml:space="preserve"> pentru aprobarea Procedurii de autorizare a activităţilor de recoltare, capturare şi/sau achiziţie şi/sau comercializare, pe teritoriul naţional sau la export, a florilor de mină, a fosilelor de plante şi fosilelor de animale ve</w:t>
      </w:r>
      <w:r>
        <w:t>rtebrate şi nevertebrate, precum şi a plantelor şi animalelor din flora şi, respectiv, fauna sălbatice şi a importului acestora, cu modificările şi completările ulterioare</w:t>
      </w:r>
      <w:r>
        <w:t>;</w:t>
      </w:r>
    </w:p>
    <w:p w:rsidR="00000000" w:rsidRDefault="00A154C3">
      <w:pPr>
        <w:pStyle w:val="al"/>
        <w:divId w:val="1455902855"/>
      </w:pPr>
      <w:r>
        <w:t>6</w:t>
      </w:r>
      <w:r>
        <w:t>.</w:t>
      </w:r>
      <w:r>
        <w:t xml:space="preserve"> Ordinul viceprim-ministrului, ministrul dezvoltării regionale şi administraţiei </w:t>
      </w:r>
      <w:r>
        <w:t>publice, nr. 3.466/2013 privind inventarierea clădirilor încălzite şi/sau răcite, deţinute şi ocupate de administraţia publică centrală, şi punerea inventarului la dispoziţia publicului, precum şi constituirea unor bănci de date specifice privind eficienţa</w:t>
      </w:r>
      <w:r>
        <w:t xml:space="preserve"> energetică</w:t>
      </w:r>
      <w:r>
        <w:t>;</w:t>
      </w:r>
    </w:p>
    <w:p w:rsidR="00000000" w:rsidRDefault="00A154C3">
      <w:pPr>
        <w:pStyle w:val="al"/>
        <w:divId w:val="1455902855"/>
      </w:pPr>
      <w:r>
        <w:t>7</w:t>
      </w:r>
      <w:r>
        <w:t>.</w:t>
      </w:r>
      <w:r>
        <w:t xml:space="preserve"> Ordinul ministrului dezvoltării regionale şi administraţiei publice </w:t>
      </w:r>
      <w:hyperlink r:id="rId419" w:tgtFrame="_blank" w:history="1">
        <w:r>
          <w:rPr>
            <w:rStyle w:val="Hyperlink"/>
          </w:rPr>
          <w:t>nr. 263/2015</w:t>
        </w:r>
      </w:hyperlink>
      <w:r>
        <w:t xml:space="preserve"> privind inventarierea clădirilor încălzite şi/sau răcite, deţinute şi ocupate de administraţia publică centrală, cu o suprafaţă tota</w:t>
      </w:r>
      <w:r>
        <w:t>lă utilă cuprinsă între 250 mp şi 500 mp, şi punerea inventarului la dispoziţia publicului</w:t>
      </w:r>
      <w:r>
        <w:t>;</w:t>
      </w:r>
    </w:p>
    <w:p w:rsidR="00000000" w:rsidRDefault="00A154C3">
      <w:pPr>
        <w:pStyle w:val="al"/>
        <w:divId w:val="1455902855"/>
      </w:pPr>
      <w:r>
        <w:t>8</w:t>
      </w:r>
      <w:r>
        <w:t>.</w:t>
      </w:r>
      <w:r>
        <w:t xml:space="preserve"> Ordinul ministrului dezvoltării regionale şi administraţiei publice </w:t>
      </w:r>
      <w:hyperlink r:id="rId420" w:tgtFrame="_blank" w:history="1">
        <w:r>
          <w:rPr>
            <w:rStyle w:val="Hyperlink"/>
          </w:rPr>
          <w:t>nr. 2.008/2015</w:t>
        </w:r>
      </w:hyperlink>
      <w:r>
        <w:t xml:space="preserve"> privind aprobarea Instrucţiunii pentru aplicarea unitară a prevederilor art. 6 </w:t>
      </w:r>
      <w:hyperlink r:id="rId421" w:anchor="p-498776512" w:tgtFrame="_blank" w:history="1">
        <w:r>
          <w:rPr>
            <w:rStyle w:val="Hyperlink"/>
          </w:rPr>
          <w:t>alin. (1)</w:t>
        </w:r>
      </w:hyperlink>
      <w:r>
        <w:t xml:space="preserve"> din Legea nr. 121/2014 privind eficienţa energetică</w:t>
      </w:r>
      <w:r>
        <w:t>;</w:t>
      </w:r>
    </w:p>
    <w:p w:rsidR="00000000" w:rsidRDefault="00A154C3">
      <w:pPr>
        <w:pStyle w:val="al"/>
        <w:divId w:val="1455902855"/>
      </w:pPr>
      <w:r>
        <w:t>9</w:t>
      </w:r>
      <w:r>
        <w:t>.</w:t>
      </w:r>
      <w:r>
        <w:t xml:space="preserve"> Ordinul ministrului mediului, apelor şi păduri</w:t>
      </w:r>
      <w:r>
        <w:t xml:space="preserve">lor </w:t>
      </w:r>
      <w:hyperlink r:id="rId422" w:tgtFrame="_blank" w:history="1">
        <w:r>
          <w:rPr>
            <w:rStyle w:val="Hyperlink"/>
          </w:rPr>
          <w:t>nr. 1.534/2016</w:t>
        </w:r>
      </w:hyperlink>
      <w:r>
        <w:t xml:space="preserve"> privind aprobarea Procedurii de emitere a certificatelor de origine pentru biomasa provenită din silvicultură şi industriile conexe şi utilizată în producerea de energie electrică din surse regenerabile de en</w:t>
      </w:r>
      <w:r>
        <w:t>ergie, cu modificările şi completările ulterioare</w:t>
      </w:r>
      <w:r>
        <w:t>;</w:t>
      </w:r>
    </w:p>
    <w:p w:rsidR="00000000" w:rsidRDefault="00A154C3">
      <w:pPr>
        <w:pStyle w:val="al"/>
        <w:divId w:val="1455902855"/>
      </w:pPr>
      <w:r>
        <w:t>10</w:t>
      </w:r>
      <w:r>
        <w:t>.</w:t>
      </w:r>
      <w:r>
        <w:t xml:space="preserve"> Ordinul preşedintelui Autorităţii Naţionale de Reglementare în Domeniul Energiei </w:t>
      </w:r>
      <w:hyperlink r:id="rId423" w:tgtFrame="_blank" w:history="1">
        <w:r>
          <w:rPr>
            <w:rStyle w:val="Hyperlink"/>
          </w:rPr>
          <w:t>nr. 157/2018</w:t>
        </w:r>
      </w:hyperlink>
      <w:r>
        <w:t xml:space="preserve"> pentru aprobarea Metodologiei de stabilire a cotelor anuale obligatorii de achiziţie de certificate verzi, cu modificările şi completările ulterioare</w:t>
      </w:r>
      <w:r>
        <w:t>;</w:t>
      </w:r>
    </w:p>
    <w:p w:rsidR="00000000" w:rsidRDefault="00A154C3">
      <w:pPr>
        <w:pStyle w:val="al"/>
        <w:divId w:val="1455902855"/>
      </w:pPr>
      <w:r>
        <w:t>11</w:t>
      </w:r>
      <w:r>
        <w:t>.</w:t>
      </w:r>
      <w:r>
        <w:t xml:space="preserve"> </w:t>
      </w:r>
      <w:r>
        <w:t xml:space="preserve">Ordinul preşedintelui Autorităţii Naţionale de Reglementare în Domeniul Energiei </w:t>
      </w:r>
      <w:hyperlink r:id="rId424" w:tgtFrame="_blank" w:history="1">
        <w:r>
          <w:rPr>
            <w:rStyle w:val="Hyperlink"/>
          </w:rPr>
          <w:t>nr. 179/2018</w:t>
        </w:r>
      </w:hyperlink>
      <w:r>
        <w:t xml:space="preserve"> pentru aprobarea Regulamentului de modificare, suspendare, întrerupere şi retragere a acreditării acordate centralelor electrice de p</w:t>
      </w:r>
      <w:r>
        <w:t>roducere a energiei electrice din surse regenerabile de energie, precum şi de stabilire a drepturilor şi obligaţiilor producătorilor de energie electrică acreditaţi, cu modificările şi completările ulterioare</w:t>
      </w:r>
      <w:r>
        <w:t>;</w:t>
      </w:r>
    </w:p>
    <w:p w:rsidR="00000000" w:rsidRDefault="00A154C3">
      <w:pPr>
        <w:pStyle w:val="al"/>
        <w:divId w:val="1455902855"/>
      </w:pPr>
      <w:r>
        <w:t>12</w:t>
      </w:r>
      <w:r>
        <w:t>.</w:t>
      </w:r>
      <w:r>
        <w:t xml:space="preserve"> Ordinul preşedintelui Autorităţii Naţional</w:t>
      </w:r>
      <w:r>
        <w:t xml:space="preserve">e de Reglementare în Domeniul Energiei </w:t>
      </w:r>
      <w:hyperlink r:id="rId425" w:tgtFrame="_blank" w:history="1">
        <w:r>
          <w:rPr>
            <w:rStyle w:val="Hyperlink"/>
          </w:rPr>
          <w:t>nr. 160/2019</w:t>
        </w:r>
      </w:hyperlink>
      <w:r>
        <w:t xml:space="preserve"> pentru aprobarea </w:t>
      </w:r>
      <w:hyperlink r:id="rId426" w:tgtFrame="_blank" w:history="1">
        <w:r>
          <w:rPr>
            <w:rStyle w:val="Hyperlink"/>
          </w:rPr>
          <w:t>Regulamentului</w:t>
        </w:r>
      </w:hyperlink>
      <w:r>
        <w:t xml:space="preserve"> privind funcţionarea pieţei centralizate pentru energia electrică din surse regenerabile susţinută prin certificate verzi, cu modificările ulterioare</w:t>
      </w:r>
      <w:r>
        <w:t>;</w:t>
      </w:r>
    </w:p>
    <w:p w:rsidR="00000000" w:rsidRDefault="00A154C3">
      <w:pPr>
        <w:pStyle w:val="al"/>
        <w:divId w:val="1455902855"/>
      </w:pPr>
      <w:r>
        <w:t>13</w:t>
      </w:r>
      <w:r>
        <w:t>.</w:t>
      </w:r>
      <w:r>
        <w:t xml:space="preserve"> Ordinul ministrului mediului, apelor şi</w:t>
      </w:r>
      <w:r>
        <w:t xml:space="preserve"> pădurilor </w:t>
      </w:r>
      <w:hyperlink r:id="rId427" w:tgtFrame="_blank" w:history="1">
        <w:r>
          <w:rPr>
            <w:rStyle w:val="Hyperlink"/>
          </w:rPr>
          <w:t>nr. 1.090/2019</w:t>
        </w:r>
      </w:hyperlink>
      <w:r>
        <w:t xml:space="preserve"> privind transpunerea în legislaţia naţională a apendicelor A-I ale anexei Directivei (UE) 2015/996 a Comisiei din 19 mai 2015 de stabilire a unor metode comune de evaluare a zgomotului, în conformitate</w:t>
      </w:r>
      <w:r>
        <w:t xml:space="preserve"> cu Directiva </w:t>
      </w:r>
      <w:hyperlink r:id="rId428" w:tgtFrame="_blank" w:history="1">
        <w:r>
          <w:rPr>
            <w:rStyle w:val="Hyperlink"/>
          </w:rPr>
          <w:t>2002/49/CE</w:t>
        </w:r>
      </w:hyperlink>
      <w:r>
        <w:t xml:space="preserve"> a Parlamentului European şi a Consiliului, cu modificările şi completăril</w:t>
      </w:r>
      <w:r>
        <w:t>e ulterioare</w:t>
      </w:r>
      <w:r>
        <w:t>;</w:t>
      </w:r>
    </w:p>
    <w:p w:rsidR="00000000" w:rsidRDefault="00A154C3">
      <w:pPr>
        <w:pStyle w:val="al"/>
        <w:divId w:val="1455902855"/>
      </w:pPr>
      <w:r>
        <w:t>14</w:t>
      </w:r>
      <w:r>
        <w:t>.</w:t>
      </w:r>
      <w:r>
        <w:t xml:space="preserve"> Decizia şefului Departamentului pentru eficienţă energetică nr. 2.794/2014 privind aprobarea </w:t>
      </w:r>
      <w:hyperlink r:id="rId429" w:tgtFrame="_blank" w:history="1">
        <w:r>
          <w:rPr>
            <w:rStyle w:val="Hyperlink"/>
          </w:rPr>
          <w:t>Regulamentului</w:t>
        </w:r>
      </w:hyperlink>
      <w:r>
        <w:t xml:space="preserve"> pentru atestarea managerilor energetici şi agrearea/autorizarea societăţilor prestatoare de servicii energetice şi a </w:t>
      </w:r>
      <w:hyperlink r:id="rId430" w:tgtFrame="_blank" w:history="1">
        <w:r>
          <w:rPr>
            <w:rStyle w:val="Hyperlink"/>
          </w:rPr>
          <w:t>Regulamentului</w:t>
        </w:r>
      </w:hyperlink>
      <w:r>
        <w:t xml:space="preserve"> pentru autorizarea auditorilor energetici din industrie, cu modificările şi completările ulterioare (emisă de Autoritatea Naţi</w:t>
      </w:r>
      <w:r>
        <w:t>onală de Reglementare în Domeniul Energiei);</w:t>
      </w:r>
      <w:r>
        <w:t xml:space="preserve"> </w:t>
      </w:r>
    </w:p>
    <w:p w:rsidR="00000000" w:rsidRDefault="00A154C3">
      <w:pPr>
        <w:pStyle w:val="al"/>
        <w:divId w:val="1455902855"/>
      </w:pPr>
      <w:r>
        <w:t>15</w:t>
      </w:r>
      <w:r>
        <w:t>.</w:t>
      </w:r>
      <w:r>
        <w:t xml:space="preserve"> Decizia şefului Departamentului pentru eficienţă energetică nr. 366/2019 privind aprobarea machetelor pentru declaraţia de consum total anual de energie şi pentru chestionarul de analiză energetică a consum</w:t>
      </w:r>
      <w:r>
        <w:t>atorului de energie</w:t>
      </w:r>
      <w:r>
        <w:t>.</w:t>
      </w:r>
    </w:p>
    <w:p w:rsidR="00000000" w:rsidRDefault="00A154C3">
      <w:pPr>
        <w:pStyle w:val="al"/>
        <w:divId w:val="1455902855"/>
      </w:pPr>
      <w:r>
        <w:t>F</w:t>
      </w:r>
      <w:r>
        <w:t>.</w:t>
      </w:r>
      <w:r>
        <w:t xml:space="preserve"> PROTECŢIA RADIOLOGICĂ ŞI SECURITATEA NUCLEAR</w:t>
      </w:r>
      <w:r>
        <w:t>Ă</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lastRenderedPageBreak/>
        <w:t>1</w:t>
      </w:r>
      <w:r>
        <w:t>.</w:t>
      </w:r>
      <w:r>
        <w:t xml:space="preserve"> Regulamentul (Euratom) 2016/52 al Consiliului din 15 ianuarie 2016 de stabilire a nivelurilor maxime permise de contaminare radioactivă a alimentelor şi furajelor în ur</w:t>
      </w:r>
      <w:r>
        <w:t>ma unui accident nuclear sau a oricărui alt caz de urgenţă radiologică şi de abrogare a Regulamentului (Euratom) nr. 3.954/87 al Consiliului şi a Regulamentelor (Euratom) nr. 944/89 şi (Euratom) nr. 770/90 ale Comisiei</w:t>
      </w:r>
      <w:r>
        <w:t>;</w:t>
      </w:r>
    </w:p>
    <w:p w:rsidR="00000000" w:rsidRDefault="00A154C3">
      <w:pPr>
        <w:pStyle w:val="al"/>
        <w:divId w:val="1455902855"/>
      </w:pPr>
      <w:r>
        <w:t>2</w:t>
      </w:r>
      <w:r>
        <w:t>.</w:t>
      </w:r>
      <w:r>
        <w:t xml:space="preserve"> </w:t>
      </w:r>
      <w:r>
        <w:t>Regulamentul (Euratom) nr. 1.493/93 al Consiliului din 8 iunie 1993 privind transportul substanţelor radioactive între statele membre</w:t>
      </w:r>
      <w:r>
        <w:t>.</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431" w:tgtFrame="_blank" w:history="1">
        <w:r>
          <w:rPr>
            <w:rStyle w:val="Hyperlink"/>
          </w:rPr>
          <w:t>nr. 111/1996</w:t>
        </w:r>
      </w:hyperlink>
      <w:r>
        <w:t xml:space="preserve"> privind desfăşurarea în siguranţă, reglementarea, autorizarea şi controlul activităţilor nucleare, republicată, cu modificările şi completările ulterioare</w:t>
      </w:r>
      <w:r>
        <w:t>;</w:t>
      </w:r>
    </w:p>
    <w:p w:rsidR="00000000" w:rsidRDefault="00A154C3">
      <w:pPr>
        <w:pStyle w:val="al"/>
        <w:divId w:val="1455902855"/>
      </w:pPr>
      <w:r>
        <w:t>2</w:t>
      </w:r>
      <w:r>
        <w:t>.</w:t>
      </w:r>
      <w:r>
        <w:t xml:space="preserve"> Legea </w:t>
      </w:r>
      <w:hyperlink r:id="rId432" w:tgtFrame="_blank" w:history="1">
        <w:r>
          <w:rPr>
            <w:rStyle w:val="Hyperlink"/>
          </w:rPr>
          <w:t>nr. 105/1999</w:t>
        </w:r>
      </w:hyperlink>
      <w:r>
        <w:t xml:space="preserve"> pentru ratificarea Convenţiei comune asupra gospodăririi în siguranţă a combustibilului uzat şi asupra gospodăririi în siguranţă a deşeurilor radioactive, adoptată la Viena la 5 septembrie 1997</w:t>
      </w:r>
      <w:r>
        <w:t>;</w:t>
      </w:r>
    </w:p>
    <w:p w:rsidR="00000000" w:rsidRDefault="00A154C3">
      <w:pPr>
        <w:pStyle w:val="al"/>
        <w:divId w:val="1455902855"/>
      </w:pPr>
      <w:r>
        <w:t>3</w:t>
      </w:r>
      <w:r>
        <w:t>.</w:t>
      </w:r>
      <w:r>
        <w:t xml:space="preserve"> Legea </w:t>
      </w:r>
      <w:hyperlink r:id="rId433" w:tgtFrame="_blank" w:history="1">
        <w:r>
          <w:rPr>
            <w:rStyle w:val="Hyperlink"/>
          </w:rPr>
          <w:t>nr. 24/2000</w:t>
        </w:r>
      </w:hyperlink>
      <w:r>
        <w:t xml:space="preserve"> privind normele de tehnică legislativă pentru elaborarea actelor norma</w:t>
      </w:r>
      <w:r>
        <w:t>tive, republicată, cu modificările şi completările ulterioare</w:t>
      </w:r>
      <w:r>
        <w:t>;</w:t>
      </w:r>
    </w:p>
    <w:p w:rsidR="00000000" w:rsidRDefault="00A154C3">
      <w:pPr>
        <w:pStyle w:val="al"/>
        <w:divId w:val="1455902855"/>
      </w:pPr>
      <w:r>
        <w:t>4</w:t>
      </w:r>
      <w:r>
        <w:t>.</w:t>
      </w:r>
      <w:r>
        <w:t xml:space="preserve"> Legea </w:t>
      </w:r>
      <w:hyperlink r:id="rId434" w:tgtFrame="_blank" w:history="1">
        <w:r>
          <w:rPr>
            <w:rStyle w:val="Hyperlink"/>
          </w:rPr>
          <w:t>nr. 86/2000</w:t>
        </w:r>
      </w:hyperlink>
      <w:r>
        <w:t xml:space="preserve"> pentru ratificarea </w:t>
      </w:r>
      <w:hyperlink r:id="rId435" w:tgtFrame="_blank" w:history="1">
        <w:r>
          <w:rPr>
            <w:rStyle w:val="Hyperlink"/>
          </w:rPr>
          <w:t>Convenţiei</w:t>
        </w:r>
      </w:hyperlink>
      <w:r>
        <w:t xml:space="preserve"> privind accesul la informaţie, participarea publicului la luarea deciziei şi accesul la justiţie în probleme de mediu, semnată la Aarhus la 25 iunie 1998</w:t>
      </w:r>
      <w:r>
        <w:t>;</w:t>
      </w:r>
    </w:p>
    <w:p w:rsidR="00000000" w:rsidRDefault="00A154C3">
      <w:pPr>
        <w:pStyle w:val="al"/>
        <w:divId w:val="1455902855"/>
      </w:pPr>
      <w:r>
        <w:t>5</w:t>
      </w:r>
      <w:r>
        <w:t>.</w:t>
      </w:r>
      <w:r>
        <w:t xml:space="preserve"> Legea </w:t>
      </w:r>
      <w:hyperlink r:id="rId436" w:tgtFrame="_blank" w:history="1">
        <w:r>
          <w:rPr>
            <w:rStyle w:val="Hyperlink"/>
          </w:rPr>
          <w:t>nr. 544/2001</w:t>
        </w:r>
      </w:hyperlink>
      <w:r>
        <w:t xml:space="preserve"> privind liberul acces la informaţiile de interes public, cu modificările şi comp</w:t>
      </w:r>
      <w:r>
        <w:t>letările ulterioare</w:t>
      </w:r>
      <w:r>
        <w:t>;</w:t>
      </w:r>
    </w:p>
    <w:p w:rsidR="00000000" w:rsidRDefault="00A154C3">
      <w:pPr>
        <w:pStyle w:val="al"/>
        <w:divId w:val="1455902855"/>
      </w:pPr>
      <w:r>
        <w:t>6</w:t>
      </w:r>
      <w:r>
        <w:t>.</w:t>
      </w:r>
      <w:r>
        <w:t xml:space="preserve"> Legea </w:t>
      </w:r>
      <w:hyperlink r:id="rId437" w:tgtFrame="_blank" w:history="1">
        <w:r>
          <w:rPr>
            <w:rStyle w:val="Hyperlink"/>
          </w:rPr>
          <w:t>nr. 52/2003</w:t>
        </w:r>
      </w:hyperlink>
      <w:r>
        <w:t xml:space="preserve"> privind transparenţa decizională în administraţia publică</w:t>
      </w:r>
      <w:r>
        <w:t>, republicată, cu modificările ulterioare</w:t>
      </w:r>
      <w:r>
        <w:t>;</w:t>
      </w:r>
    </w:p>
    <w:p w:rsidR="00000000" w:rsidRDefault="00A154C3">
      <w:pPr>
        <w:pStyle w:val="al"/>
        <w:divId w:val="1455902855"/>
      </w:pPr>
      <w:r>
        <w:t>7</w:t>
      </w:r>
      <w:r>
        <w:t>.</w:t>
      </w:r>
      <w:r>
        <w:t xml:space="preserve"> Legea </w:t>
      </w:r>
      <w:hyperlink r:id="rId438" w:tgtFrame="_blank" w:history="1">
        <w:r>
          <w:rPr>
            <w:rStyle w:val="Hyperlink"/>
          </w:rPr>
          <w:t>nr. 329/2009</w:t>
        </w:r>
      </w:hyperlink>
      <w:r>
        <w:t xml:space="preserve"> privind reorganizarea unor autorităţi şi instituţii publice, raţionalizarea cheltuielilor publice, susţinerea mediului de afaceri şi respectarea acordurilor-cadru c</w:t>
      </w:r>
      <w:r>
        <w:t>u Comisia Europeană şi Fondul Monetar Internaţional, cu modificările şi completările ulterioare</w:t>
      </w:r>
      <w:r>
        <w:t>;</w:t>
      </w:r>
    </w:p>
    <w:p w:rsidR="00000000" w:rsidRDefault="00A154C3">
      <w:pPr>
        <w:pStyle w:val="al"/>
        <w:divId w:val="1455902855"/>
      </w:pPr>
      <w:r>
        <w:t>8</w:t>
      </w:r>
      <w:r>
        <w:t>.</w:t>
      </w:r>
      <w:r>
        <w:t xml:space="preserve"> Legea </w:t>
      </w:r>
      <w:hyperlink r:id="rId439" w:tgtFrame="_blank" w:history="1">
        <w:r>
          <w:rPr>
            <w:rStyle w:val="Hyperlink"/>
          </w:rPr>
          <w:t>nr. 301/2015</w:t>
        </w:r>
      </w:hyperlink>
      <w:r>
        <w:t xml:space="preserve"> privind stabilirea cerinţelor de protecţie a sănătăţii populaţiei în ceea ce priveşte substanţele radioactive din apa potabilă</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t>1</w:t>
      </w:r>
      <w:r>
        <w:t>.</w:t>
      </w:r>
      <w:r>
        <w:t xml:space="preserve"> Ordonanţa de urgenţă a Guvernului </w:t>
      </w:r>
      <w:hyperlink r:id="rId440" w:tgtFrame="_blank" w:history="1">
        <w:r>
          <w:rPr>
            <w:rStyle w:val="Hyperlink"/>
          </w:rPr>
          <w:t>nr. 21/2004</w:t>
        </w:r>
      </w:hyperlink>
      <w:r>
        <w:t xml:space="preserve"> privind Sistemul Naţional de Ma</w:t>
      </w:r>
      <w:r>
        <w:t xml:space="preserve">nagement al Situaţiilor de Urgenţă, aprobată cu modificări şi completări prin Legea </w:t>
      </w:r>
      <w:hyperlink r:id="rId441" w:tgtFrame="_blank" w:history="1">
        <w:r>
          <w:rPr>
            <w:rStyle w:val="Hyperlink"/>
          </w:rPr>
          <w:t>nr. 15/2005</w:t>
        </w:r>
      </w:hyperlink>
      <w:r>
        <w:t>, cu modificările şi completările ulterioare</w:t>
      </w:r>
      <w:r>
        <w:t>;</w:t>
      </w:r>
    </w:p>
    <w:p w:rsidR="00000000" w:rsidRDefault="00A154C3">
      <w:pPr>
        <w:pStyle w:val="al"/>
        <w:divId w:val="1455902855"/>
      </w:pPr>
      <w:r>
        <w:t>2</w:t>
      </w:r>
      <w:r>
        <w:t>.</w:t>
      </w:r>
      <w:r>
        <w:t xml:space="preserve"> Ordonanţa de urgenţă a Guvernului </w:t>
      </w:r>
      <w:hyperlink r:id="rId442" w:tgtFrame="_blank" w:history="1">
        <w:r>
          <w:rPr>
            <w:rStyle w:val="Hyperlink"/>
          </w:rPr>
          <w:t>nr. 96/2012</w:t>
        </w:r>
      </w:hyperlink>
      <w:r>
        <w:t xml:space="preserve"> privind stabilirea unor măsuri de reorganizare în cadrul administraţiei publice centrale şi pentru modifica</w:t>
      </w:r>
      <w:r>
        <w:t xml:space="preserve">rea unor acte normative, aprobată cu modificări şi completări prin Legea </w:t>
      </w:r>
      <w:hyperlink r:id="rId443" w:tgtFrame="_blank" w:history="1">
        <w:r>
          <w:rPr>
            <w:rStyle w:val="Hyperlink"/>
          </w:rPr>
          <w:t>nr. 71/2013</w:t>
        </w:r>
      </w:hyperlink>
      <w:r>
        <w:t>, cu modificările şi completările ulterioare</w:t>
      </w:r>
      <w:r>
        <w:t>;</w:t>
      </w:r>
    </w:p>
    <w:p w:rsidR="00000000" w:rsidRDefault="00A154C3">
      <w:pPr>
        <w:pStyle w:val="al"/>
        <w:divId w:val="1455902855"/>
      </w:pPr>
      <w:r>
        <w:t>3</w:t>
      </w:r>
      <w:r>
        <w:t>.</w:t>
      </w:r>
      <w:r>
        <w:t xml:space="preserve"> Ordonanţa de urgenţă a Guvernului </w:t>
      </w:r>
      <w:hyperlink r:id="rId444" w:tgtFrame="_blank" w:history="1">
        <w:r>
          <w:rPr>
            <w:rStyle w:val="Hyperlink"/>
          </w:rPr>
          <w:t>nr. 121/2021</w:t>
        </w:r>
      </w:hyperlink>
      <w:r>
        <w:t xml:space="preserve"> privind stabilirea unor măsuri la nivelul administraţiei </w:t>
      </w:r>
      <w:r>
        <w:t>publice centrale şi pentru modificarea şi completarea unor acte normative, cu modificările şi completările ulterioare</w:t>
      </w:r>
      <w:r>
        <w:t>.</w:t>
      </w:r>
    </w:p>
    <w:p w:rsidR="00000000" w:rsidRDefault="00A154C3">
      <w:pPr>
        <w:pStyle w:val="al"/>
        <w:divId w:val="1455902855"/>
      </w:pPr>
      <w:r>
        <w:rPr>
          <w:rStyle w:val="Strong"/>
        </w:rPr>
        <w:t>Ordonanţe ale Guvernulu</w:t>
      </w:r>
      <w:r>
        <w:rPr>
          <w:rStyle w:val="Strong"/>
        </w:rPr>
        <w:t>i</w:t>
      </w:r>
    </w:p>
    <w:p w:rsidR="00000000" w:rsidRDefault="00A154C3">
      <w:pPr>
        <w:pStyle w:val="al"/>
        <w:divId w:val="1455902855"/>
      </w:pPr>
      <w:r>
        <w:t>1</w:t>
      </w:r>
      <w:r>
        <w:t>.</w:t>
      </w:r>
      <w:r>
        <w:t xml:space="preserve"> Ordonanţa Guvernului </w:t>
      </w:r>
      <w:hyperlink r:id="rId445" w:tgtFrame="_blank" w:history="1">
        <w:r>
          <w:rPr>
            <w:rStyle w:val="Hyperlink"/>
          </w:rPr>
          <w:t>nr. 7/2003</w:t>
        </w:r>
      </w:hyperlink>
      <w:r>
        <w:t xml:space="preserve"> privind promovarea, dezvoltarea şi monitorizarea activităţilor nucleare, republicată, cu modificările şi completările ulterioare</w:t>
      </w:r>
      <w:r>
        <w:t>;</w:t>
      </w:r>
    </w:p>
    <w:p w:rsidR="00000000" w:rsidRDefault="00A154C3">
      <w:pPr>
        <w:pStyle w:val="al"/>
        <w:divId w:val="1455902855"/>
      </w:pPr>
      <w:r>
        <w:t>2</w:t>
      </w:r>
      <w:r>
        <w:t>.</w:t>
      </w:r>
      <w:r>
        <w:t xml:space="preserve"> Ordonanţa Guvernului </w:t>
      </w:r>
      <w:hyperlink r:id="rId446" w:tgtFrame="_blank" w:history="1">
        <w:r>
          <w:rPr>
            <w:rStyle w:val="Hyperlink"/>
          </w:rPr>
          <w:t>nr. 11/2003</w:t>
        </w:r>
      </w:hyperlink>
      <w:r>
        <w:t xml:space="preserve"> privind gospodărirea în siguranţă a deşeurilor radioacti</w:t>
      </w:r>
      <w:r>
        <w:t>ve, republicată, cu modificările şi completările ulterioare</w:t>
      </w:r>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1</w:t>
      </w:r>
      <w:r>
        <w:t>.</w:t>
      </w:r>
      <w:r>
        <w:t xml:space="preserve"> Hotărârea Guvernului </w:t>
      </w:r>
      <w:hyperlink r:id="rId447" w:tgtFrame="_blank" w:history="1">
        <w:r>
          <w:rPr>
            <w:rStyle w:val="Hyperlink"/>
          </w:rPr>
          <w:t>nr. 332/1995</w:t>
        </w:r>
      </w:hyperlink>
      <w:r>
        <w:t xml:space="preserve"> pentru aprobarea Acordului dintre Guvernul României şi Guvernul Republicii Elene privind notificarea rapidă a </w:t>
      </w:r>
      <w:r>
        <w:t>unui accident nuclear şi schimbul de informaţii asupra instalaţiilor nucleare</w:t>
      </w:r>
      <w:r>
        <w:t>;</w:t>
      </w:r>
    </w:p>
    <w:p w:rsidR="00000000" w:rsidRDefault="00A154C3">
      <w:pPr>
        <w:pStyle w:val="al"/>
        <w:divId w:val="1455902855"/>
      </w:pPr>
      <w:r>
        <w:lastRenderedPageBreak/>
        <w:t>2</w:t>
      </w:r>
      <w:r>
        <w:t>.</w:t>
      </w:r>
      <w:r>
        <w:t xml:space="preserve"> Hotărârea Guvernului </w:t>
      </w:r>
      <w:hyperlink r:id="rId448" w:tgtFrame="_blank" w:history="1">
        <w:r>
          <w:rPr>
            <w:rStyle w:val="Hyperlink"/>
          </w:rPr>
          <w:t>nr. 541/1997</w:t>
        </w:r>
      </w:hyperlink>
      <w:r>
        <w:t xml:space="preserve"> pentru aprobarea Acordului dintre Guvernul României şi Guvernul Republicii Ungare privind notificarea rapidă a accidentelor nu</w:t>
      </w:r>
      <w:r>
        <w:t>cleare, semnat la Bucureşti la 26 mai 1997</w:t>
      </w:r>
      <w:r>
        <w:t>;</w:t>
      </w:r>
    </w:p>
    <w:p w:rsidR="00000000" w:rsidRDefault="00A154C3">
      <w:pPr>
        <w:pStyle w:val="al"/>
        <w:divId w:val="1455902855"/>
      </w:pPr>
      <w:r>
        <w:t>3</w:t>
      </w:r>
      <w:r>
        <w:t>.</w:t>
      </w:r>
      <w:r>
        <w:t xml:space="preserve"> Hotărârea Guvernului </w:t>
      </w:r>
      <w:hyperlink r:id="rId449" w:tgtFrame="_blank" w:history="1">
        <w:r>
          <w:rPr>
            <w:rStyle w:val="Hyperlink"/>
          </w:rPr>
          <w:t>nr. 734/1997</w:t>
        </w:r>
      </w:hyperlink>
      <w:r>
        <w:t xml:space="preserve"> pentru aprobarea </w:t>
      </w:r>
      <w:hyperlink r:id="rId450" w:tgtFrame="_blank" w:history="1">
        <w:r>
          <w:rPr>
            <w:rStyle w:val="Hyperlink"/>
          </w:rPr>
          <w:t>Acordului</w:t>
        </w:r>
      </w:hyperlink>
      <w:r>
        <w:t xml:space="preserve"> </w:t>
      </w:r>
      <w:r>
        <w:t>dintre Guvernul României şi Guvernul Republicii Bulgaria privind notificarea rapidă a unui accident nuclear şi schimbul de informaţii asupra instalaţiilor nucleare, semnat la Kozlodui la 28 mai 1997</w:t>
      </w:r>
      <w:r>
        <w:t>;</w:t>
      </w:r>
    </w:p>
    <w:p w:rsidR="00000000" w:rsidRDefault="00A154C3">
      <w:pPr>
        <w:pStyle w:val="al"/>
        <w:divId w:val="1455902855"/>
      </w:pPr>
      <w:r>
        <w:t>4</w:t>
      </w:r>
      <w:r>
        <w:t>.</w:t>
      </w:r>
      <w:r>
        <w:t xml:space="preserve"> Hotărârea Guvernului </w:t>
      </w:r>
      <w:hyperlink r:id="rId451" w:tgtFrame="_blank" w:history="1">
        <w:r>
          <w:rPr>
            <w:rStyle w:val="Hyperlink"/>
          </w:rPr>
          <w:t>nr. 766/1997</w:t>
        </w:r>
      </w:hyperlink>
      <w:r>
        <w:t xml:space="preserve"> pentru aprobarea unor regulamente privind calitatea în construcţii, cu modificările şi completările ulteri</w:t>
      </w:r>
      <w:r>
        <w:t>oare</w:t>
      </w:r>
      <w:r>
        <w:t>;</w:t>
      </w:r>
    </w:p>
    <w:p w:rsidR="00000000" w:rsidRDefault="00A154C3">
      <w:pPr>
        <w:pStyle w:val="al"/>
        <w:divId w:val="1455902855"/>
      </w:pPr>
      <w:r>
        <w:t>5</w:t>
      </w:r>
      <w:r>
        <w:t>.</w:t>
      </w:r>
      <w:r>
        <w:t xml:space="preserve"> Hotărârea Guvernului </w:t>
      </w:r>
      <w:hyperlink r:id="rId452" w:tgtFrame="_blank" w:history="1">
        <w:r>
          <w:rPr>
            <w:rStyle w:val="Hyperlink"/>
          </w:rPr>
          <w:t>nr. 422/2002</w:t>
        </w:r>
      </w:hyperlink>
      <w:r>
        <w:t xml:space="preserve"> pentru aprobarea Acordului dintre Guvernul României şi Guvernul Republicii Slovace privind notificarea rapidă a unui accident nuclear şi schimbul de informaţii asupra instalaţiilor nuclear</w:t>
      </w:r>
      <w:r>
        <w:t>e, semnat la Bucureşti la 19 februarie 2002</w:t>
      </w:r>
      <w:r>
        <w:t>;</w:t>
      </w:r>
    </w:p>
    <w:p w:rsidR="00000000" w:rsidRDefault="00A154C3">
      <w:pPr>
        <w:pStyle w:val="al"/>
        <w:divId w:val="1455902855"/>
      </w:pPr>
      <w:r>
        <w:t>6</w:t>
      </w:r>
      <w:r>
        <w:t>.</w:t>
      </w:r>
      <w:r>
        <w:t xml:space="preserve"> Hotărârea Guvernului </w:t>
      </w:r>
      <w:hyperlink r:id="rId453" w:tgtFrame="_blank" w:history="1">
        <w:r>
          <w:rPr>
            <w:rStyle w:val="Hyperlink"/>
          </w:rPr>
          <w:t>nr. 423/2002</w:t>
        </w:r>
      </w:hyperlink>
      <w:r>
        <w:t xml:space="preserve"> pentru aprobarea </w:t>
      </w:r>
      <w:hyperlink r:id="rId454" w:tgtFrame="_blank" w:history="1">
        <w:r>
          <w:rPr>
            <w:rStyle w:val="Hyperlink"/>
          </w:rPr>
          <w:t>Acordului</w:t>
        </w:r>
      </w:hyperlink>
      <w:r>
        <w:t xml:space="preserve"> dintre Guvernul României şi Guvernul Federaţiei Ruse privind notificarea rapidă a unui accident</w:t>
      </w:r>
      <w:r>
        <w:t xml:space="preserve"> nuclear şi schimbul de informaţii asupra instalaţiilor nucleare, semnat la Moscova la 21 februarie 2002</w:t>
      </w:r>
      <w:r>
        <w:t>;</w:t>
      </w:r>
    </w:p>
    <w:p w:rsidR="00000000" w:rsidRDefault="00A154C3">
      <w:pPr>
        <w:pStyle w:val="al"/>
        <w:divId w:val="1455902855"/>
      </w:pPr>
      <w:r>
        <w:t>7</w:t>
      </w:r>
      <w:r>
        <w:t>.</w:t>
      </w:r>
      <w:r>
        <w:t xml:space="preserve"> Hotărârea Guvernului </w:t>
      </w:r>
      <w:hyperlink r:id="rId455" w:tgtFrame="_blank" w:history="1">
        <w:r>
          <w:rPr>
            <w:rStyle w:val="Hyperlink"/>
          </w:rPr>
          <w:t>nr. 1.076/2004</w:t>
        </w:r>
      </w:hyperlink>
      <w:r>
        <w:t xml:space="preserve"> privind stabilirea procedurii de realizare a evaluării de mediu pentru planuri şi programe, cu modificările ulterioare</w:t>
      </w:r>
      <w:r>
        <w:t>;</w:t>
      </w:r>
    </w:p>
    <w:p w:rsidR="00000000" w:rsidRDefault="00A154C3">
      <w:pPr>
        <w:pStyle w:val="al"/>
        <w:divId w:val="1455902855"/>
      </w:pPr>
      <w:r>
        <w:t>8</w:t>
      </w:r>
      <w:r>
        <w:t>.</w:t>
      </w:r>
      <w:r>
        <w:t xml:space="preserve"> Hotărârea Guvernului </w:t>
      </w:r>
      <w:hyperlink r:id="rId456" w:tgtFrame="_blank" w:history="1">
        <w:r>
          <w:rPr>
            <w:rStyle w:val="Hyperlink"/>
          </w:rPr>
          <w:t>nr. 1.490/2004</w:t>
        </w:r>
      </w:hyperlink>
      <w:r>
        <w:t xml:space="preserve"> pentru aprobarea Regulamentului de or</w:t>
      </w:r>
      <w:r>
        <w:t>ganizare şi funcţionare şi a organigramei Inspectoratului General pentru Situaţii de Urgenţă, cu modificările şi completările ulterioare</w:t>
      </w:r>
      <w:r>
        <w:t>;</w:t>
      </w:r>
    </w:p>
    <w:p w:rsidR="00000000" w:rsidRDefault="00A154C3">
      <w:pPr>
        <w:pStyle w:val="al"/>
        <w:divId w:val="1455902855"/>
      </w:pPr>
      <w:r>
        <w:t>9</w:t>
      </w:r>
      <w:r>
        <w:t>.</w:t>
      </w:r>
      <w:r>
        <w:t xml:space="preserve"> Hotărârea Guvernului </w:t>
      </w:r>
      <w:hyperlink r:id="rId457" w:tgtFrame="_blank" w:history="1">
        <w:r>
          <w:rPr>
            <w:rStyle w:val="Hyperlink"/>
          </w:rPr>
          <w:t>nr. 1.491/2004</w:t>
        </w:r>
      </w:hyperlink>
      <w:r>
        <w:t xml:space="preserve"> pentru aprobarea Regulamentului-cadru privind structura organiz</w:t>
      </w:r>
      <w:r>
        <w:t>atorică, atribuţiile, funcţionarea şi dotarea comitetelor şi centrelor operative pentru situaţii de urgenţă, cu modificările ulterioare</w:t>
      </w:r>
      <w:r>
        <w:t>;</w:t>
      </w:r>
    </w:p>
    <w:p w:rsidR="00000000" w:rsidRDefault="00A154C3">
      <w:pPr>
        <w:pStyle w:val="al"/>
        <w:divId w:val="1455902855"/>
      </w:pPr>
      <w:r>
        <w:t>10</w:t>
      </w:r>
      <w:r>
        <w:t>.</w:t>
      </w:r>
      <w:r>
        <w:t xml:space="preserve"> Hotărârea Guvernului </w:t>
      </w:r>
      <w:hyperlink r:id="rId458" w:tgtFrame="_blank" w:history="1">
        <w:r>
          <w:rPr>
            <w:rStyle w:val="Hyperlink"/>
          </w:rPr>
          <w:t>nr. 1.492/2004</w:t>
        </w:r>
      </w:hyperlink>
      <w:r>
        <w:t xml:space="preserve"> privind principiile de organizare, funcţionarea şi atribuţiile serviciilor de urgenţă profesioniste, cu modificările şi completările </w:t>
      </w:r>
      <w:r>
        <w:t>ulterioare</w:t>
      </w:r>
      <w:r>
        <w:t>;</w:t>
      </w:r>
    </w:p>
    <w:p w:rsidR="00000000" w:rsidRDefault="00A154C3">
      <w:pPr>
        <w:pStyle w:val="al"/>
        <w:divId w:val="1455902855"/>
      </w:pPr>
      <w:r>
        <w:t>11</w:t>
      </w:r>
      <w:r>
        <w:t>.</w:t>
      </w:r>
      <w:r>
        <w:t xml:space="preserve"> Hotărârea Guvernului </w:t>
      </w:r>
      <w:hyperlink r:id="rId459" w:tgtFrame="_blank" w:history="1">
        <w:r>
          <w:rPr>
            <w:rStyle w:val="Hyperlink"/>
          </w:rPr>
          <w:t>nr. 2.188/2004</w:t>
        </w:r>
      </w:hyperlink>
      <w:r>
        <w:t xml:space="preserve"> pentru aprobarea Acordului dintre Guvernul României şi Cabinetul de Miniştri al Ucrainei privind notificarea rapidă a accidentelor nucleare şi schimbul de informaţii în domeniul s</w:t>
      </w:r>
      <w:r>
        <w:t>ecurităţii nucleare şi radiologice, semnat la Viena la 22 septembrie 2004</w:t>
      </w:r>
      <w:r>
        <w:t>;</w:t>
      </w:r>
    </w:p>
    <w:p w:rsidR="00000000" w:rsidRDefault="00A154C3">
      <w:pPr>
        <w:pStyle w:val="al"/>
        <w:divId w:val="1455902855"/>
      </w:pPr>
      <w:r>
        <w:t>12</w:t>
      </w:r>
      <w:r>
        <w:t>.</w:t>
      </w:r>
      <w:r>
        <w:t xml:space="preserve"> Hotărârea Guvernului </w:t>
      </w:r>
      <w:hyperlink r:id="rId460" w:tgtFrame="_blank" w:history="1">
        <w:r>
          <w:rPr>
            <w:rStyle w:val="Hyperlink"/>
          </w:rPr>
          <w:t>nr. 878/2005</w:t>
        </w:r>
      </w:hyperlink>
      <w:r>
        <w:t xml:space="preserve"> privind accesul publicului la informaţia privind mediul, cu modificările ulterioare</w:t>
      </w:r>
      <w:r>
        <w:t>;</w:t>
      </w:r>
    </w:p>
    <w:p w:rsidR="00000000" w:rsidRDefault="00A154C3">
      <w:pPr>
        <w:pStyle w:val="al"/>
        <w:divId w:val="1455902855"/>
      </w:pPr>
      <w:r>
        <w:t>13</w:t>
      </w:r>
      <w:r>
        <w:t>.</w:t>
      </w:r>
      <w:r>
        <w:t xml:space="preserve"> Hotărârea Guvernului </w:t>
      </w:r>
      <w:hyperlink r:id="rId461" w:tgtFrame="_blank" w:history="1">
        <w:r>
          <w:rPr>
            <w:rStyle w:val="Hyperlink"/>
          </w:rPr>
          <w:t>nr. 355/2007</w:t>
        </w:r>
      </w:hyperlink>
      <w:r>
        <w:t xml:space="preserve"> privind supravegherea sănătăţii lucrătorilor, cu modificările şi completările ulterioare</w:t>
      </w:r>
      <w:r>
        <w:t>;</w:t>
      </w:r>
    </w:p>
    <w:p w:rsidR="00000000" w:rsidRDefault="00A154C3">
      <w:pPr>
        <w:pStyle w:val="al"/>
        <w:divId w:val="1455902855"/>
      </w:pPr>
      <w:r>
        <w:t>14</w:t>
      </w:r>
      <w:r>
        <w:t>.</w:t>
      </w:r>
      <w:r>
        <w:t xml:space="preserve"> Hotărârea Guvernului </w:t>
      </w:r>
      <w:hyperlink r:id="rId462" w:tgtFrame="_blank" w:history="1">
        <w:r>
          <w:rPr>
            <w:rStyle w:val="Hyperlink"/>
          </w:rPr>
          <w:t>nr. 1.080/2007</w:t>
        </w:r>
      </w:hyperlink>
      <w:r>
        <w:t xml:space="preserve"> privind modul de constituire şi gestionare a resurselor financiare n</w:t>
      </w:r>
      <w:r>
        <w:t>ecesare gospodăririi în siguranţă a deşeurilor radioactive şi dezafectării instalaţiilor nucleare şi radiologice</w:t>
      </w:r>
      <w:r>
        <w:t>;</w:t>
      </w:r>
    </w:p>
    <w:p w:rsidR="00000000" w:rsidRDefault="00A154C3">
      <w:pPr>
        <w:pStyle w:val="al"/>
        <w:divId w:val="1455902855"/>
      </w:pPr>
      <w:r>
        <w:t>15</w:t>
      </w:r>
      <w:r>
        <w:t>.</w:t>
      </w:r>
      <w:r>
        <w:t xml:space="preserve"> Hotărârea Guvernului </w:t>
      </w:r>
      <w:hyperlink r:id="rId463" w:tgtFrame="_blank" w:history="1">
        <w:r>
          <w:rPr>
            <w:rStyle w:val="Hyperlink"/>
          </w:rPr>
          <w:t>nr. 1.038/2008</w:t>
        </w:r>
      </w:hyperlink>
      <w:r>
        <w:t xml:space="preserve"> pentru aprobarea Acordului dintre Guvernul României şi Guvernul Republicii Turcia p</w:t>
      </w:r>
      <w:r>
        <w:t>rivind notificarea rapidă a unui accident nuclear, semnat la Bucureşti la 3 martie 2008</w:t>
      </w:r>
      <w:r>
        <w:t>;</w:t>
      </w:r>
    </w:p>
    <w:p w:rsidR="00000000" w:rsidRDefault="00A154C3">
      <w:pPr>
        <w:pStyle w:val="al"/>
        <w:divId w:val="1455902855"/>
      </w:pPr>
      <w:r>
        <w:t>16</w:t>
      </w:r>
      <w:r>
        <w:t>.</w:t>
      </w:r>
      <w:r>
        <w:t xml:space="preserve"> Hotărârea Guvernului </w:t>
      </w:r>
      <w:hyperlink r:id="rId464" w:tgtFrame="_blank" w:history="1">
        <w:r>
          <w:rPr>
            <w:rStyle w:val="Hyperlink"/>
          </w:rPr>
          <w:t>nr. 1.437/2009</w:t>
        </w:r>
      </w:hyperlink>
      <w:r>
        <w:t xml:space="preserve"> privind aprobarea Regulamentului de organizare şi funcţionare şi a structurii organizatorice ale Agenţiei Nucleare şi pentru Deşeuri </w:t>
      </w:r>
      <w:r>
        <w:t>Radioactive, cu modificările ulterioare</w:t>
      </w:r>
      <w:r>
        <w:t>;</w:t>
      </w:r>
    </w:p>
    <w:p w:rsidR="00000000" w:rsidRDefault="00A154C3">
      <w:pPr>
        <w:pStyle w:val="al"/>
        <w:divId w:val="1455902855"/>
      </w:pPr>
      <w:r>
        <w:t>17</w:t>
      </w:r>
      <w:r>
        <w:t>.</w:t>
      </w:r>
      <w:r>
        <w:t xml:space="preserve"> Hotărârea Guvernului </w:t>
      </w:r>
      <w:hyperlink r:id="rId465" w:tgtFrame="_blank" w:history="1">
        <w:r>
          <w:rPr>
            <w:rStyle w:val="Hyperlink"/>
          </w:rPr>
          <w:t>nr. 94/2014</w:t>
        </w:r>
      </w:hyperlink>
      <w:r>
        <w:t xml:space="preserve"> privind organizarea, funcţionarea şi componenţa Comitetului naţional pentru situaţii speciale de urgenţă, cu modificările şi completările ulterioare</w:t>
      </w:r>
      <w:r>
        <w:t>;</w:t>
      </w:r>
    </w:p>
    <w:p w:rsidR="00000000" w:rsidRDefault="00A154C3">
      <w:pPr>
        <w:pStyle w:val="al"/>
        <w:divId w:val="1455902855"/>
      </w:pPr>
      <w:r>
        <w:t>18</w:t>
      </w:r>
      <w:r>
        <w:t>.</w:t>
      </w:r>
      <w:r>
        <w:t xml:space="preserve"> Hotărârea Guvernului </w:t>
      </w:r>
      <w:hyperlink r:id="rId466" w:tgtFrame="_blank" w:history="1">
        <w:r>
          <w:rPr>
            <w:rStyle w:val="Hyperlink"/>
          </w:rPr>
          <w:t>nr. 557/2016</w:t>
        </w:r>
      </w:hyperlink>
      <w:r>
        <w:t xml:space="preserve"> privind managementul tipurilor de risc, cu modificările ulterioare</w:t>
      </w:r>
      <w:r>
        <w:t>;</w:t>
      </w:r>
    </w:p>
    <w:p w:rsidR="00000000" w:rsidRDefault="00A154C3">
      <w:pPr>
        <w:pStyle w:val="al"/>
        <w:divId w:val="1455902855"/>
      </w:pPr>
      <w:r>
        <w:lastRenderedPageBreak/>
        <w:t>19</w:t>
      </w:r>
      <w:r>
        <w:t>.</w:t>
      </w:r>
      <w:r>
        <w:t xml:space="preserve"> Hotărârea Guvernului </w:t>
      </w:r>
      <w:hyperlink r:id="rId467" w:tgtFrame="_blank" w:history="1">
        <w:r>
          <w:rPr>
            <w:rStyle w:val="Hyperlink"/>
          </w:rPr>
          <w:t>nr. 668/2017</w:t>
        </w:r>
      </w:hyperlink>
      <w:r>
        <w:t xml:space="preserve"> privind stabilirea condiţiilor pentru comercializarea produselor pentru construcţii</w:t>
      </w:r>
      <w:r>
        <w:t>;</w:t>
      </w:r>
    </w:p>
    <w:p w:rsidR="00000000" w:rsidRDefault="00A154C3">
      <w:pPr>
        <w:pStyle w:val="al"/>
        <w:divId w:val="1455902855"/>
      </w:pPr>
      <w:r>
        <w:t>20</w:t>
      </w:r>
      <w:r>
        <w:t>.</w:t>
      </w:r>
      <w:r>
        <w:t xml:space="preserve"> Hotărârea Guvernului </w:t>
      </w:r>
      <w:hyperlink r:id="rId468" w:tgtFrame="_blank" w:history="1">
        <w:r>
          <w:rPr>
            <w:rStyle w:val="Hyperlink"/>
          </w:rPr>
          <w:t>nr. 526/2018</w:t>
        </w:r>
      </w:hyperlink>
      <w:r>
        <w:t xml:space="preserve"> pentru aprobarea Planului naţional de acţiune la radon</w:t>
      </w:r>
      <w:r>
        <w:t>;</w:t>
      </w:r>
    </w:p>
    <w:p w:rsidR="00000000" w:rsidRDefault="00A154C3">
      <w:pPr>
        <w:pStyle w:val="al"/>
        <w:divId w:val="1455902855"/>
      </w:pPr>
      <w:r>
        <w:t>21</w:t>
      </w:r>
      <w:r>
        <w:t>.</w:t>
      </w:r>
      <w:r>
        <w:t xml:space="preserve"> Hotărârea Guvernului </w:t>
      </w:r>
      <w:hyperlink r:id="rId469" w:tgtFrame="_blank" w:history="1">
        <w:r>
          <w:rPr>
            <w:rStyle w:val="Hyperlink"/>
          </w:rPr>
          <w:t>nr. 729/2018</w:t>
        </w:r>
      </w:hyperlink>
      <w:r>
        <w:t xml:space="preserve"> privind organizarea şi funcţionarea Comisie</w:t>
      </w:r>
      <w:r>
        <w:t>i Naţionale pentru Controlul Activităţilor Nucleare</w:t>
      </w:r>
      <w:r>
        <w:t>;</w:t>
      </w:r>
    </w:p>
    <w:p w:rsidR="00000000" w:rsidRDefault="00A154C3">
      <w:pPr>
        <w:pStyle w:val="al"/>
        <w:divId w:val="1455902855"/>
      </w:pPr>
      <w:r>
        <w:t>22</w:t>
      </w:r>
      <w:r>
        <w:t>.</w:t>
      </w:r>
      <w:r>
        <w:t xml:space="preserve"> Hotărârea Guvernului </w:t>
      </w:r>
      <w:hyperlink r:id="rId470" w:tgtFrame="_blank" w:history="1">
        <w:r>
          <w:rPr>
            <w:rStyle w:val="Hyperlink"/>
          </w:rPr>
          <w:t>nr. 102/2022</w:t>
        </w:r>
      </w:hyperlink>
      <w:r>
        <w:t xml:space="preserve"> pentru aprobarea Strategiei naţionale pe termen mediu şi lung privind gestionarea în siguranţă a combustibilului nuclear uzat şi a deşeurilor radioactive</w:t>
      </w:r>
      <w:r>
        <w:t>.</w:t>
      </w:r>
    </w:p>
    <w:p w:rsidR="00000000" w:rsidRDefault="00A154C3">
      <w:pPr>
        <w:pStyle w:val="al"/>
        <w:divId w:val="1455902855"/>
      </w:pPr>
      <w:r>
        <w:rPr>
          <w:rStyle w:val="Strong"/>
        </w:rPr>
        <w:t>Acte ale administraţiei publice centrale de specialitat</w:t>
      </w:r>
      <w:r>
        <w:rPr>
          <w:rStyle w:val="Strong"/>
        </w:rPr>
        <w:t>e</w:t>
      </w:r>
    </w:p>
    <w:p w:rsidR="00000000" w:rsidRDefault="00A154C3">
      <w:pPr>
        <w:pStyle w:val="al"/>
        <w:divId w:val="1455902855"/>
      </w:pPr>
      <w:r>
        <w:t>1</w:t>
      </w:r>
      <w:r>
        <w:t>.</w:t>
      </w:r>
      <w:r>
        <w:t xml:space="preserve"> Ordinul preşedintelui Comisiei Naţionale pentru Controlul Activităţilor Nucleare </w:t>
      </w:r>
      <w:hyperlink r:id="rId471" w:tgtFrame="_blank" w:history="1">
        <w:r>
          <w:rPr>
            <w:rStyle w:val="Hyperlink"/>
          </w:rPr>
          <w:t>nr. 127/2002</w:t>
        </w:r>
      </w:hyperlink>
      <w:r>
        <w:t xml:space="preserve"> pentru aprobarea </w:t>
      </w:r>
      <w:hyperlink r:id="rId472" w:tgtFrame="_blank" w:history="1">
        <w:r>
          <w:rPr>
            <w:rStyle w:val="Hyperlink"/>
          </w:rPr>
          <w:t>Normelor</w:t>
        </w:r>
      </w:hyperlink>
      <w:r>
        <w:t xml:space="preserve"> de securitate radiologică privind radioprotecţia operaţională în mineritul şi prepararea minereurilor de uraniu şi toriu,</w:t>
      </w:r>
      <w:r>
        <w:t xml:space="preserve"> cu modificările ulterioare</w:t>
      </w:r>
      <w:r>
        <w:t>;</w:t>
      </w:r>
    </w:p>
    <w:p w:rsidR="00000000" w:rsidRDefault="00A154C3">
      <w:pPr>
        <w:pStyle w:val="al"/>
        <w:divId w:val="1455902855"/>
      </w:pPr>
      <w:r>
        <w:t>2</w:t>
      </w:r>
      <w:r>
        <w:t>.</w:t>
      </w:r>
      <w:r>
        <w:t xml:space="preserve"> Ordinul preşedintelui Comisiei Naţionale pentru Controlul Activităţilor Nucleare </w:t>
      </w:r>
      <w:hyperlink r:id="rId473" w:tgtFrame="_blank" w:history="1">
        <w:r>
          <w:rPr>
            <w:rStyle w:val="Hyperlink"/>
          </w:rPr>
          <w:t>nr. 202/2002</w:t>
        </w:r>
      </w:hyperlink>
      <w:r>
        <w:t xml:space="preserve"> pentru aprobarea </w:t>
      </w:r>
      <w:hyperlink r:id="rId474" w:tgtFrame="_blank" w:history="1">
        <w:r>
          <w:rPr>
            <w:rStyle w:val="Hyperlink"/>
          </w:rPr>
          <w:t>Normelor</w:t>
        </w:r>
      </w:hyperlink>
      <w:r>
        <w:t xml:space="preserve"> privind eliberarea permiselor de exercitare a activităţilor nucleare şi desemnarea experţilor acreditaţi în protecţie radiologică, cu modificările şi c</w:t>
      </w:r>
      <w:r>
        <w:t>ompletările ulterioare</w:t>
      </w:r>
      <w:r>
        <w:t>;</w:t>
      </w:r>
    </w:p>
    <w:p w:rsidR="00000000" w:rsidRDefault="00A154C3">
      <w:pPr>
        <w:pStyle w:val="al"/>
        <w:divId w:val="1455902855"/>
      </w:pPr>
      <w:r>
        <w:t>3</w:t>
      </w:r>
      <w:r>
        <w:t>.</w:t>
      </w:r>
      <w:r>
        <w:t xml:space="preserve"> Ordinul preşedintelui Comisiei Naţionale pentru Controlul Activităţilor Nucleare </w:t>
      </w:r>
      <w:hyperlink r:id="rId475" w:tgtFrame="_blank" w:history="1">
        <w:r>
          <w:rPr>
            <w:rStyle w:val="Hyperlink"/>
          </w:rPr>
          <w:t>nr. 56/2004</w:t>
        </w:r>
      </w:hyperlink>
      <w:r>
        <w:t xml:space="preserve"> privind aprobarea Normelor fundamentale pentru gospodărirea în siguranţă a deşeurilor radioactive şi a combustibilului nuclear uzat, republicat, cu modificările </w:t>
      </w:r>
      <w:r>
        <w:t>şi completările ulterioare</w:t>
      </w:r>
      <w:r>
        <w:t>;</w:t>
      </w:r>
    </w:p>
    <w:p w:rsidR="00000000" w:rsidRDefault="00A154C3">
      <w:pPr>
        <w:pStyle w:val="al"/>
        <w:divId w:val="1455902855"/>
      </w:pPr>
      <w:r>
        <w:t>4</w:t>
      </w:r>
      <w:r>
        <w:t>.</w:t>
      </w:r>
      <w:r>
        <w:t xml:space="preserve"> Ordinul preşedintelui Comisiei Naţionale pentru Controlul Activităţilor Nucleare </w:t>
      </w:r>
      <w:hyperlink r:id="rId476" w:tgtFrame="_blank" w:history="1">
        <w:r>
          <w:rPr>
            <w:rStyle w:val="Hyperlink"/>
          </w:rPr>
          <w:t>nr. 156/2005</w:t>
        </w:r>
      </w:hyperlink>
      <w:r>
        <w:t xml:space="preserve"> pentru aprobarea Normelor privind clasificarea deşeurilor radioactive</w:t>
      </w:r>
      <w:r>
        <w:t>;</w:t>
      </w:r>
    </w:p>
    <w:p w:rsidR="00000000" w:rsidRDefault="00A154C3">
      <w:pPr>
        <w:pStyle w:val="al"/>
        <w:divId w:val="1455902855"/>
      </w:pPr>
      <w:r>
        <w:t>5</w:t>
      </w:r>
      <w:r>
        <w:t>.</w:t>
      </w:r>
      <w:r>
        <w:t xml:space="preserve"> Ordinul preşedintelui Comisiei Naţionale pentru Controlul Activităţilor Nucleare </w:t>
      </w:r>
      <w:hyperlink r:id="rId477" w:tgtFrame="_blank" w:history="1">
        <w:r>
          <w:rPr>
            <w:rStyle w:val="Hyperlink"/>
          </w:rPr>
          <w:t>nr. 221/2005</w:t>
        </w:r>
      </w:hyperlink>
      <w:r>
        <w:t xml:space="preserve"> pentru aprobarea </w:t>
      </w:r>
      <w:hyperlink r:id="rId478" w:tgtFrame="_blank" w:history="1">
        <w:r>
          <w:rPr>
            <w:rStyle w:val="Hyperlink"/>
          </w:rPr>
          <w:t>Normelor</w:t>
        </w:r>
      </w:hyperlink>
      <w:r>
        <w:t xml:space="preserve"> privind limitarea eliberărilor de efluenţi radioactivi în mediu</w:t>
      </w:r>
      <w:r>
        <w:t>;</w:t>
      </w:r>
    </w:p>
    <w:p w:rsidR="00000000" w:rsidRDefault="00A154C3">
      <w:pPr>
        <w:pStyle w:val="al"/>
        <w:divId w:val="1455902855"/>
      </w:pPr>
      <w:r>
        <w:t>6</w:t>
      </w:r>
      <w:r>
        <w:t>.</w:t>
      </w:r>
      <w:r>
        <w:t xml:space="preserve"> Ordinul preşedintelui Comisiei Naţionale pentru Controlul Activităţilor Nucleare </w:t>
      </w:r>
      <w:hyperlink r:id="rId479" w:tgtFrame="_blank" w:history="1">
        <w:r>
          <w:rPr>
            <w:rStyle w:val="Hyperlink"/>
          </w:rPr>
          <w:t>nr. 275/2005</w:t>
        </w:r>
      </w:hyperlink>
      <w:r>
        <w:t xml:space="preserve"> pentru aprobarea </w:t>
      </w:r>
      <w:hyperlink r:id="rId480" w:tgtFrame="_blank" w:history="1">
        <w:r>
          <w:rPr>
            <w:rStyle w:val="Hyperlink"/>
          </w:rPr>
          <w:t>Normelor</w:t>
        </w:r>
      </w:hyperlink>
      <w:r>
        <w:t xml:space="preserve"> privind monitorizarea radioactivităţii mediului în vecinătatea unei insta</w:t>
      </w:r>
      <w:r>
        <w:t>laţii nucleare sau radiologice</w:t>
      </w:r>
      <w:r>
        <w:t>;</w:t>
      </w:r>
    </w:p>
    <w:p w:rsidR="00000000" w:rsidRDefault="00A154C3">
      <w:pPr>
        <w:pStyle w:val="al"/>
        <w:divId w:val="1455902855"/>
      </w:pPr>
      <w:r>
        <w:t>7</w:t>
      </w:r>
      <w:r>
        <w:t>.</w:t>
      </w:r>
      <w:r>
        <w:t xml:space="preserve"> Ordinul preşedintelui Comisiei Naţionale pentru Controlul Activităţilor Nucleare </w:t>
      </w:r>
      <w:hyperlink r:id="rId481" w:tgtFrame="_blank" w:history="1">
        <w:r>
          <w:rPr>
            <w:rStyle w:val="Hyperlink"/>
          </w:rPr>
          <w:t>nr. 276/2005</w:t>
        </w:r>
      </w:hyperlink>
      <w:r>
        <w:t xml:space="preserve"> pentru aprobarea </w:t>
      </w:r>
      <w:hyperlink r:id="rId482" w:tgtFrame="_blank" w:history="1">
        <w:r>
          <w:rPr>
            <w:rStyle w:val="Hyperlink"/>
          </w:rPr>
          <w:t>Normelor</w:t>
        </w:r>
      </w:hyperlink>
      <w:r>
        <w:t xml:space="preserve"> privind monitorizarea emisiilor radioactive de la instalaţiile nucleare şi radiologice</w:t>
      </w:r>
      <w:r>
        <w:t>;</w:t>
      </w:r>
    </w:p>
    <w:p w:rsidR="00000000" w:rsidRDefault="00A154C3">
      <w:pPr>
        <w:pStyle w:val="al"/>
        <w:divId w:val="1455902855"/>
      </w:pPr>
      <w:r>
        <w:t>8</w:t>
      </w:r>
      <w:r>
        <w:t>.</w:t>
      </w:r>
      <w:r>
        <w:t xml:space="preserve"> Ordinul preşedintelui Comisiei Naţionale pentru Controlul Activităţilor Nucleare </w:t>
      </w:r>
      <w:hyperlink r:id="rId483" w:tgtFrame="_blank" w:history="1">
        <w:r>
          <w:rPr>
            <w:rStyle w:val="Hyperlink"/>
          </w:rPr>
          <w:t>nr. 372/2005</w:t>
        </w:r>
      </w:hyperlink>
      <w:r>
        <w:t xml:space="preserve"> privind interzicerea utilizării instalaţiilor radiologice medicale de f</w:t>
      </w:r>
      <w:r>
        <w:t>luoroscopie fără intensificator de imagine</w:t>
      </w:r>
      <w:r>
        <w:t>;</w:t>
      </w:r>
    </w:p>
    <w:p w:rsidR="00000000" w:rsidRDefault="00A154C3">
      <w:pPr>
        <w:pStyle w:val="al"/>
        <w:divId w:val="1455902855"/>
      </w:pPr>
      <w:r>
        <w:t>9</w:t>
      </w:r>
      <w:r>
        <w:t>.</w:t>
      </w:r>
      <w:r>
        <w:t xml:space="preserve"> Ordinul preşedintelui Comisiei Naţionale pentru Controlul Activităţilor Nucleare, al ministrului sănătăţii şi al preşedintelui Autorităţii Naţionale pentru Cercetare Ştiinţifică nr. 66/300/9.112/2006 pentru ap</w:t>
      </w:r>
      <w:r>
        <w:t>robarea Reglementărilor specifice privind expunerile medicale la radiaţii ionizante pentru cercetarea medicală şi/sau biomedicală</w:t>
      </w:r>
      <w:r>
        <w:t>;</w:t>
      </w:r>
    </w:p>
    <w:p w:rsidR="00000000" w:rsidRDefault="00A154C3">
      <w:pPr>
        <w:pStyle w:val="al"/>
        <w:divId w:val="1455902855"/>
      </w:pPr>
      <w:r>
        <w:t>10</w:t>
      </w:r>
      <w:r>
        <w:t>.</w:t>
      </w:r>
      <w:r>
        <w:t xml:space="preserve"> Ordinul preşedintelui Comisiei Naţionale pentru Controlul Activităţilor Nucleare </w:t>
      </w:r>
      <w:hyperlink r:id="rId484" w:tgtFrame="_blank" w:history="1">
        <w:r>
          <w:rPr>
            <w:rStyle w:val="Hyperlink"/>
          </w:rPr>
          <w:t>nr. 184/2006</w:t>
        </w:r>
      </w:hyperlink>
      <w:r>
        <w:t xml:space="preserve"> pentru aprobarea Normelor de</w:t>
      </w:r>
      <w:r>
        <w:t xml:space="preserve"> securitate radiologică privind dezafectarea instalaţiilor de minerit şi/sau preparare a minereurilor de uraniu şi/sau toriu</w:t>
      </w:r>
      <w:r>
        <w:t>;</w:t>
      </w:r>
    </w:p>
    <w:p w:rsidR="00000000" w:rsidRDefault="00A154C3">
      <w:pPr>
        <w:pStyle w:val="al"/>
        <w:divId w:val="1455902855"/>
      </w:pPr>
      <w:r>
        <w:t>11</w:t>
      </w:r>
      <w:r>
        <w:t>.</w:t>
      </w:r>
      <w:r>
        <w:t xml:space="preserve"> Ordinul ministrului sănătăţii publice şi al preşedintelui Comisiei Naţionale pentru Controlul Activităţilor Nucleare </w:t>
      </w:r>
      <w:hyperlink r:id="rId485" w:tgtFrame="_blank" w:history="1">
        <w:r>
          <w:rPr>
            <w:rStyle w:val="Hyperlink"/>
          </w:rPr>
          <w:t>nr. 1.272</w:t>
        </w:r>
      </w:hyperlink>
      <w:r>
        <w:t>/</w:t>
      </w:r>
      <w:hyperlink r:id="rId486" w:tgtFrame="_blank" w:history="1">
        <w:r>
          <w:rPr>
            <w:rStyle w:val="Hyperlink"/>
          </w:rPr>
          <w:t>266/2006</w:t>
        </w:r>
      </w:hyperlink>
      <w:r>
        <w:t xml:space="preserve"> pentru aprobarea </w:t>
      </w:r>
      <w:hyperlink r:id="rId487" w:tgtFrame="_blank" w:history="1">
        <w:r>
          <w:rPr>
            <w:rStyle w:val="Hyperlink"/>
          </w:rPr>
          <w:t>Normelor</w:t>
        </w:r>
      </w:hyperlink>
      <w:r>
        <w:t xml:space="preserve"> p</w:t>
      </w:r>
      <w:r>
        <w:t>rivind expertul în fizică medicală</w:t>
      </w:r>
      <w:r>
        <w:t>;</w:t>
      </w:r>
    </w:p>
    <w:p w:rsidR="00000000" w:rsidRDefault="00A154C3">
      <w:pPr>
        <w:pStyle w:val="al"/>
        <w:divId w:val="1455902855"/>
      </w:pPr>
      <w:r>
        <w:t>12</w:t>
      </w:r>
      <w:r>
        <w:t>.</w:t>
      </w:r>
      <w:r>
        <w:t xml:space="preserve"> Ordinul preşedintelui Comisiei Naţionale pentru Controlul Activităţilor Nucleare </w:t>
      </w:r>
      <w:hyperlink r:id="rId488" w:tgtFrame="_blank" w:history="1">
        <w:r>
          <w:rPr>
            <w:rStyle w:val="Hyperlink"/>
          </w:rPr>
          <w:t>nr. 443/2008</w:t>
        </w:r>
      </w:hyperlink>
      <w:r>
        <w:t xml:space="preserve"> pentru aprobarea </w:t>
      </w:r>
      <w:hyperlink r:id="rId489" w:tgtFrame="_blank" w:history="1">
        <w:r>
          <w:rPr>
            <w:rStyle w:val="Hyperlink"/>
          </w:rPr>
          <w:t>Normelor</w:t>
        </w:r>
      </w:hyperlink>
      <w:r>
        <w:t xml:space="preserve"> </w:t>
      </w:r>
      <w:r>
        <w:t>privind supravegherea şi controlul expedierilor internaţionale de deşeuri radioactive şi combustibil nuclear uzat implicând teritoriul României</w:t>
      </w:r>
      <w:r>
        <w:t>;</w:t>
      </w:r>
    </w:p>
    <w:p w:rsidR="00000000" w:rsidRDefault="00A154C3">
      <w:pPr>
        <w:pStyle w:val="al"/>
        <w:divId w:val="1455902855"/>
      </w:pPr>
      <w:r>
        <w:lastRenderedPageBreak/>
        <w:t>13</w:t>
      </w:r>
      <w:r>
        <w:t>.</w:t>
      </w:r>
      <w:r>
        <w:t xml:space="preserve"> </w:t>
      </w:r>
      <w:hyperlink r:id="rId490" w:tgtFrame="_blank" w:history="1">
        <w:r>
          <w:rPr>
            <w:rStyle w:val="Hyperlink"/>
          </w:rPr>
          <w:t>Ordinul</w:t>
        </w:r>
      </w:hyperlink>
      <w:r>
        <w:t xml:space="preserve"> ministrului administraţiei şi internelor, preşedintelui Comisiei Naţionale pentru Controlul Activi</w:t>
      </w:r>
      <w:r>
        <w:t xml:space="preserve">tăţilor Nucleare şi al vicepreşedintelui Agenţiei Naţionale de Administrare Fiscală </w:t>
      </w:r>
      <w:hyperlink r:id="rId491" w:tgtFrame="_blank" w:history="1">
        <w:r>
          <w:rPr>
            <w:rStyle w:val="Hyperlink"/>
          </w:rPr>
          <w:t>nr. 117</w:t>
        </w:r>
      </w:hyperlink>
      <w:hyperlink r:id="rId492" w:tgtFrame="_blank" w:history="1">
        <w:r>
          <w:rPr>
            <w:rStyle w:val="Hyperlink"/>
          </w:rPr>
          <w:t>/89/21.707/2010</w:t>
        </w:r>
      </w:hyperlink>
      <w:r>
        <w:t xml:space="preserve"> pentru aprobarea </w:t>
      </w:r>
      <w:hyperlink r:id="rId493" w:tgtFrame="_blank" w:history="1">
        <w:r>
          <w:rPr>
            <w:rStyle w:val="Hyperlink"/>
          </w:rPr>
          <w:t>Normelor</w:t>
        </w:r>
      </w:hyperlink>
      <w:r>
        <w:t xml:space="preserve"> privind monitorizarea radiologică a materialelor metalice reciclabile pe întregul ciclu de colectare, comercializare şi procesare</w:t>
      </w:r>
      <w:r>
        <w:t>;</w:t>
      </w:r>
    </w:p>
    <w:p w:rsidR="00000000" w:rsidRDefault="00A154C3">
      <w:pPr>
        <w:pStyle w:val="al"/>
        <w:divId w:val="1455902855"/>
      </w:pPr>
      <w:r>
        <w:t>14</w:t>
      </w:r>
      <w:r>
        <w:t>.</w:t>
      </w:r>
      <w:r>
        <w:t xml:space="preserve"> Ordinul preş</w:t>
      </w:r>
      <w:r>
        <w:t xml:space="preserve">edintelui Comisiei Naţionale pentru Controlul Activităţilor Nucleare </w:t>
      </w:r>
      <w:hyperlink r:id="rId494" w:tgtFrame="_blank" w:history="1">
        <w:r>
          <w:rPr>
            <w:rStyle w:val="Hyperlink"/>
          </w:rPr>
          <w:t>nr. 61/2014</w:t>
        </w:r>
      </w:hyperlink>
      <w:r>
        <w:t xml:space="preserve"> pentru aprobarea </w:t>
      </w:r>
      <w:hyperlink r:id="rId495" w:tgtFrame="_blank" w:history="1">
        <w:r>
          <w:rPr>
            <w:rStyle w:val="Hyperlink"/>
          </w:rPr>
          <w:t>Normelor</w:t>
        </w:r>
      </w:hyperlink>
      <w:r>
        <w:t xml:space="preserve"> privind eliberarea permiselor de exercitare pentru personalul operator, personalul de conducere şi personalul de pregătire specifică din centralele nuclearoel</w:t>
      </w:r>
      <w:r>
        <w:t>ectrice, reactoarele de cercetare şi din alte instalaţii nucleare</w:t>
      </w:r>
      <w:r>
        <w:t>;</w:t>
      </w:r>
    </w:p>
    <w:p w:rsidR="00000000" w:rsidRDefault="00A154C3">
      <w:pPr>
        <w:pStyle w:val="al"/>
        <w:divId w:val="1455902855"/>
      </w:pPr>
      <w:r>
        <w:t>15</w:t>
      </w:r>
      <w:r>
        <w:t>.</w:t>
      </w:r>
      <w:r>
        <w:t xml:space="preserve"> Ordinul ministrului sănătăţii </w:t>
      </w:r>
      <w:hyperlink r:id="rId496" w:tgtFrame="_blank" w:history="1">
        <w:r>
          <w:rPr>
            <w:rStyle w:val="Hyperlink"/>
          </w:rPr>
          <w:t>nr. 1.255/2016</w:t>
        </w:r>
      </w:hyperlink>
      <w:r>
        <w:t xml:space="preserve"> pentru aprobarea Normelor privind înregistrarea, centralizarea şi raportarea informaţiilor privind expunerea medicală a populaţiei la radia</w:t>
      </w:r>
      <w:r>
        <w:t>ţii ionizante</w:t>
      </w:r>
      <w:r>
        <w:t>;</w:t>
      </w:r>
    </w:p>
    <w:p w:rsidR="00000000" w:rsidRDefault="00A154C3">
      <w:pPr>
        <w:pStyle w:val="al"/>
        <w:divId w:val="1455902855"/>
      </w:pPr>
      <w:r>
        <w:t>16</w:t>
      </w:r>
      <w:r>
        <w:t>.</w:t>
      </w:r>
      <w:r>
        <w:t xml:space="preserve"> Ordinul preşedintelui Comisiei Naţionale pentru Controlul Activităţilor Nucleare </w:t>
      </w:r>
      <w:hyperlink r:id="rId497" w:tgtFrame="_blank" w:history="1">
        <w:r>
          <w:rPr>
            <w:rStyle w:val="Hyperlink"/>
          </w:rPr>
          <w:t>nr. 14/2018</w:t>
        </w:r>
      </w:hyperlink>
      <w:r>
        <w:t xml:space="preserve"> pentru aprobarea Procedurii privind cerinţele de eliberare a avizelor pentru programele de pregătire în protecţie radiologică</w:t>
      </w:r>
      <w:r>
        <w:t>;</w:t>
      </w:r>
    </w:p>
    <w:p w:rsidR="00000000" w:rsidRDefault="00A154C3">
      <w:pPr>
        <w:pStyle w:val="al"/>
        <w:divId w:val="1455902855"/>
      </w:pPr>
      <w:r>
        <w:t>17</w:t>
      </w:r>
      <w:r>
        <w:t>.</w:t>
      </w:r>
      <w:r>
        <w:t xml:space="preserve"> Ordinul ministrului sănătăţii, al minist</w:t>
      </w:r>
      <w:r>
        <w:t>rului educaţiei naţionale şi al preşedintelui Comisiei Naţionale pentru Controlul Activităţilor Nucleare nr. 752/3.978/136/2018 pentru aprobarea Normelor privind cerinţele de bază de securitate radiologică</w:t>
      </w:r>
      <w:r>
        <w:t>;</w:t>
      </w:r>
    </w:p>
    <w:p w:rsidR="00000000" w:rsidRDefault="00A154C3">
      <w:pPr>
        <w:pStyle w:val="al"/>
        <w:divId w:val="1455902855"/>
      </w:pPr>
      <w:r>
        <w:t>18</w:t>
      </w:r>
      <w:r>
        <w:t>.</w:t>
      </w:r>
      <w:r>
        <w:t xml:space="preserve"> </w:t>
      </w:r>
      <w:r>
        <w:t xml:space="preserve">Ordinul ministrului afacerilor interne şi al preşedintelui Comisiei Naţionale pentru Controlul Activităţilor Nucleare </w:t>
      </w:r>
      <w:hyperlink r:id="rId498" w:tgtFrame="_blank" w:history="1">
        <w:r>
          <w:rPr>
            <w:rStyle w:val="Hyperlink"/>
          </w:rPr>
          <w:t>nr. 61</w:t>
        </w:r>
      </w:hyperlink>
      <w:r>
        <w:t>/</w:t>
      </w:r>
      <w:hyperlink r:id="rId499" w:tgtFrame="_blank" w:history="1">
        <w:r>
          <w:rPr>
            <w:rStyle w:val="Hyperlink"/>
          </w:rPr>
          <w:t>113/2018</w:t>
        </w:r>
      </w:hyperlink>
      <w:r>
        <w:t xml:space="preserve"> pentru aprobarea Regulamentului privind gestionarea situaţiilor de urgenţă specifice riscului nuclear sau radiologic, cu modificările şi completările ulterioare</w:t>
      </w:r>
      <w:r>
        <w:t>;</w:t>
      </w:r>
    </w:p>
    <w:p w:rsidR="00000000" w:rsidRDefault="00A154C3">
      <w:pPr>
        <w:pStyle w:val="al"/>
        <w:divId w:val="1455902855"/>
      </w:pPr>
      <w:r>
        <w:t>19</w:t>
      </w:r>
      <w:r>
        <w:t>.</w:t>
      </w:r>
      <w:r>
        <w:t xml:space="preserve"> Ordinul preşedintelu</w:t>
      </w:r>
      <w:r>
        <w:t xml:space="preserve">i Comisiei Naţionale pentru Controlul Activităţilor Nucleare </w:t>
      </w:r>
      <w:hyperlink r:id="rId500" w:tgtFrame="_blank" w:history="1">
        <w:r>
          <w:rPr>
            <w:rStyle w:val="Hyperlink"/>
          </w:rPr>
          <w:t>nr. 144/2018</w:t>
        </w:r>
      </w:hyperlink>
      <w:r>
        <w:t xml:space="preserve"> pentru aprobarea Normelor privind controlul reglementat al surselor radioactive şi gestionarea în siguranţă a surselor orfane</w:t>
      </w:r>
      <w:r>
        <w:t>;</w:t>
      </w:r>
    </w:p>
    <w:p w:rsidR="00000000" w:rsidRDefault="00A154C3">
      <w:pPr>
        <w:pStyle w:val="al"/>
        <w:divId w:val="1455902855"/>
      </w:pPr>
      <w:r>
        <w:t>20</w:t>
      </w:r>
      <w:r>
        <w:t>.</w:t>
      </w:r>
      <w:r>
        <w:t xml:space="preserve"> Ordinul preşedintelui Comisiei Naţionale pentru Controlul Activităţilor Nucle</w:t>
      </w:r>
      <w:r>
        <w:t xml:space="preserve">are </w:t>
      </w:r>
      <w:hyperlink r:id="rId501" w:tgtFrame="_blank" w:history="1">
        <w:r>
          <w:rPr>
            <w:rStyle w:val="Hyperlink"/>
          </w:rPr>
          <w:t>nr. 145/2018</w:t>
        </w:r>
      </w:hyperlink>
      <w:r>
        <w:t xml:space="preserve"> pentru apro</w:t>
      </w:r>
      <w:r>
        <w:t>barea Normelor privind estimarea dozelor efective şi a dozelor echivalente datorate expunerii interne şi externe</w:t>
      </w:r>
      <w:r>
        <w:t>;</w:t>
      </w:r>
    </w:p>
    <w:p w:rsidR="00000000" w:rsidRDefault="00A154C3">
      <w:pPr>
        <w:pStyle w:val="al"/>
        <w:divId w:val="1455902855"/>
      </w:pPr>
      <w:r>
        <w:t>21</w:t>
      </w:r>
      <w:r>
        <w:t>.</w:t>
      </w:r>
      <w:r>
        <w:t xml:space="preserve"> Ordinul preşedintelui Comisiei Naţionale pentru Controlul Activităţilor Nucleare </w:t>
      </w:r>
      <w:hyperlink r:id="rId502" w:tgtFrame="_blank" w:history="1">
        <w:r>
          <w:rPr>
            <w:rStyle w:val="Hyperlink"/>
          </w:rPr>
          <w:t>nr. 146/2018</w:t>
        </w:r>
      </w:hyperlink>
      <w:r>
        <w:t xml:space="preserve"> pentru aprobare</w:t>
      </w:r>
      <w:r>
        <w:t>a Normelor privind prevenirea, pregătirea şi răspunsul în caz de situaţii de urgenţă pentru categoria de pregătire pentru urgenţă I, categoria de pregătire pentru urgenţă II şi categoria de pregătire pentru urgenţă III</w:t>
      </w:r>
      <w:r>
        <w:t>;</w:t>
      </w:r>
    </w:p>
    <w:p w:rsidR="00000000" w:rsidRDefault="00A154C3">
      <w:pPr>
        <w:pStyle w:val="al"/>
        <w:divId w:val="1455902855"/>
      </w:pPr>
      <w:r>
        <w:t>22</w:t>
      </w:r>
      <w:r>
        <w:t>.</w:t>
      </w:r>
      <w:r>
        <w:t xml:space="preserve"> Ordinul preşedintelui Comisiei N</w:t>
      </w:r>
      <w:r>
        <w:t xml:space="preserve">aţionale pentru Controlul Activităţilor Nucleare </w:t>
      </w:r>
      <w:hyperlink r:id="rId503" w:tgtFrame="_blank" w:history="1">
        <w:r>
          <w:rPr>
            <w:rStyle w:val="Hyperlink"/>
          </w:rPr>
          <w:t>nr. 147/2018</w:t>
        </w:r>
      </w:hyperlink>
      <w:r>
        <w:t xml:space="preserve"> pentru aprobarea Normelor privind prevenirea, pregătirea şi răspunsul în caz de situaţii de urgenţă pentru categoria de pregătire pentru urgenţă IV şi categoria de p</w:t>
      </w:r>
      <w:r>
        <w:t>regătire pentru urgenţă VI</w:t>
      </w:r>
      <w:r>
        <w:t>;</w:t>
      </w:r>
    </w:p>
    <w:p w:rsidR="00000000" w:rsidRDefault="00A154C3">
      <w:pPr>
        <w:pStyle w:val="al"/>
        <w:divId w:val="1455902855"/>
      </w:pPr>
      <w:r>
        <w:t>23</w:t>
      </w:r>
      <w:r>
        <w:t>.</w:t>
      </w:r>
      <w:r>
        <w:t xml:space="preserve"> Ordinul preşedintelui Comisiei Naţionale pentru Controlul Activităţilor Nucleare </w:t>
      </w:r>
      <w:hyperlink r:id="rId504" w:tgtFrame="_blank" w:history="1">
        <w:r>
          <w:rPr>
            <w:rStyle w:val="Hyperlink"/>
          </w:rPr>
          <w:t>nr. 155/2018</w:t>
        </w:r>
      </w:hyperlink>
      <w:r>
        <w:t xml:space="preserve"> pentru aprobarea Normelor privind procedurile de autorizare</w:t>
      </w:r>
      <w:r>
        <w:t>;</w:t>
      </w:r>
    </w:p>
    <w:p w:rsidR="00000000" w:rsidRDefault="00A154C3">
      <w:pPr>
        <w:pStyle w:val="al"/>
        <w:divId w:val="1455902855"/>
      </w:pPr>
      <w:r>
        <w:t>24</w:t>
      </w:r>
      <w:r>
        <w:t>.</w:t>
      </w:r>
      <w:r>
        <w:t xml:space="preserve"> Ordinul preşedintelui Comisiei Naţionale pentru Controlul Activităţilor Nucleare </w:t>
      </w:r>
      <w:hyperlink r:id="rId505" w:tgtFrame="_blank" w:history="1">
        <w:r>
          <w:rPr>
            <w:rStyle w:val="Hyperlink"/>
          </w:rPr>
          <w:t>nr. 316/2018</w:t>
        </w:r>
      </w:hyperlink>
      <w:r>
        <w:t xml:space="preserve"> pentru aprobarea Normelor privind cerinţele de securitate radiologică pentru surse naturale de radiaţii</w:t>
      </w:r>
      <w:r>
        <w:t>;</w:t>
      </w:r>
    </w:p>
    <w:p w:rsidR="00000000" w:rsidRDefault="00A154C3">
      <w:pPr>
        <w:pStyle w:val="al"/>
        <w:divId w:val="1455902855"/>
      </w:pPr>
      <w:r>
        <w:t>25</w:t>
      </w:r>
      <w:r>
        <w:t>.</w:t>
      </w:r>
      <w:r>
        <w:t xml:space="preserve"> Or</w:t>
      </w:r>
      <w:r>
        <w:t xml:space="preserve">dinul preşedintelui Comisiei Naţionale pentru Controlul Activităţilor Nucleare </w:t>
      </w:r>
      <w:hyperlink r:id="rId506" w:tgtFrame="_blank" w:history="1">
        <w:r>
          <w:rPr>
            <w:rStyle w:val="Hyperlink"/>
          </w:rPr>
          <w:t xml:space="preserve">nr. </w:t>
        </w:r>
        <w:r>
          <w:rPr>
            <w:rStyle w:val="Hyperlink"/>
          </w:rPr>
          <w:t>336/2018</w:t>
        </w:r>
      </w:hyperlink>
      <w:r>
        <w:t xml:space="preserve"> pentru aprobarea Normelor privind autorizarea instalaţiilor nucleare</w:t>
      </w:r>
      <w:r>
        <w:t>;</w:t>
      </w:r>
    </w:p>
    <w:p w:rsidR="00000000" w:rsidRDefault="00A154C3">
      <w:pPr>
        <w:pStyle w:val="al"/>
        <w:divId w:val="1455902855"/>
      </w:pPr>
      <w:r>
        <w:t>26</w:t>
      </w:r>
      <w:r>
        <w:t>.</w:t>
      </w:r>
      <w:r>
        <w:t xml:space="preserve"> Ordinul preşedintelui Comisiei Naţionale pentru Controlul Activităţilor Nucleare </w:t>
      </w:r>
      <w:hyperlink r:id="rId507" w:tgtFrame="_blank" w:history="1">
        <w:r>
          <w:rPr>
            <w:rStyle w:val="Hyperlink"/>
          </w:rPr>
          <w:t>nr. 11/2019</w:t>
        </w:r>
      </w:hyperlink>
      <w:r>
        <w:t xml:space="preserve"> pentru aprobarea Normelor privind cerinţele de securitate radiologică la depozitarea definitivă a deşeurilor rad</w:t>
      </w:r>
      <w:r>
        <w:t>ioactive</w:t>
      </w:r>
      <w:r>
        <w:t>;</w:t>
      </w:r>
    </w:p>
    <w:p w:rsidR="00000000" w:rsidRDefault="00A154C3">
      <w:pPr>
        <w:pStyle w:val="al"/>
        <w:divId w:val="1455902855"/>
      </w:pPr>
      <w:r>
        <w:lastRenderedPageBreak/>
        <w:t>27</w:t>
      </w:r>
      <w:r>
        <w:t>.</w:t>
      </w:r>
      <w:r>
        <w:t xml:space="preserve"> Ordinul preşedintelui Comisiei Naţionale pentru Controlul Activităţilor Nucleare </w:t>
      </w:r>
      <w:hyperlink r:id="rId508" w:tgtFrame="_blank" w:history="1">
        <w:r>
          <w:rPr>
            <w:rStyle w:val="Hyperlink"/>
          </w:rPr>
          <w:t>nr. 179/2019</w:t>
        </w:r>
      </w:hyperlink>
      <w:r>
        <w:t xml:space="preserve"> pentru aprobarea </w:t>
      </w:r>
      <w:hyperlink r:id="rId509" w:tgtFrame="_blank" w:history="1">
        <w:r>
          <w:rPr>
            <w:rStyle w:val="Hyperlink"/>
          </w:rPr>
          <w:t>Normei</w:t>
        </w:r>
      </w:hyperlink>
      <w:r>
        <w:t xml:space="preserve"> de securitate radiologică privind desfăşura</w:t>
      </w:r>
      <w:r>
        <w:t>rea practicii de control nedistructiv cu radiaţii ionizante</w:t>
      </w:r>
      <w:r>
        <w:t>;</w:t>
      </w:r>
    </w:p>
    <w:p w:rsidR="00000000" w:rsidRDefault="00A154C3">
      <w:pPr>
        <w:pStyle w:val="al"/>
        <w:divId w:val="1455902855"/>
      </w:pPr>
      <w:r>
        <w:t>28</w:t>
      </w:r>
      <w:r>
        <w:t>.</w:t>
      </w:r>
      <w:r>
        <w:t xml:space="preserve"> Ordinul preşedintelui Comisiei Naţionale pentru Controlul Activităţilor Nucleare </w:t>
      </w:r>
      <w:hyperlink r:id="rId510" w:tgtFrame="_blank" w:history="1">
        <w:r>
          <w:rPr>
            <w:rStyle w:val="Hyperlink"/>
          </w:rPr>
          <w:t>nr. 237/2019</w:t>
        </w:r>
      </w:hyperlink>
      <w:r>
        <w:t xml:space="preserve"> pentru aprobarea Normelor privind procedura de desemnare a laboratoarelor pentru domeniul nuclear</w:t>
      </w:r>
      <w:r>
        <w:t>;</w:t>
      </w:r>
    </w:p>
    <w:p w:rsidR="00000000" w:rsidRDefault="00A154C3">
      <w:pPr>
        <w:pStyle w:val="al"/>
        <w:divId w:val="1455902855"/>
      </w:pPr>
      <w:r>
        <w:t>29</w:t>
      </w:r>
      <w:r>
        <w:t>.</w:t>
      </w:r>
      <w:r>
        <w:t xml:space="preserve"> Ordinul preşedintelui Comisiei Naţionale pentru </w:t>
      </w:r>
      <w:r>
        <w:t xml:space="preserve">Controlul Activităţilor Nucleare </w:t>
      </w:r>
      <w:hyperlink r:id="rId511" w:tgtFrame="_blank" w:history="1">
        <w:r>
          <w:rPr>
            <w:rStyle w:val="Hyperlink"/>
          </w:rPr>
          <w:t>nr. 180/2020</w:t>
        </w:r>
      </w:hyperlink>
      <w:r>
        <w:t xml:space="preserve"> pentru aprobarea Normelor de dozimetrie indiv</w:t>
      </w:r>
      <w:r>
        <w:t>iduală şi radon</w:t>
      </w:r>
      <w:r>
        <w:t>;</w:t>
      </w:r>
    </w:p>
    <w:p w:rsidR="00000000" w:rsidRDefault="00A154C3">
      <w:pPr>
        <w:pStyle w:val="al"/>
        <w:divId w:val="1455902855"/>
      </w:pPr>
      <w:r>
        <w:t>30</w:t>
      </w:r>
      <w:r>
        <w:t>.</w:t>
      </w:r>
      <w:r>
        <w:t xml:space="preserve"> Ordinul ministrului sănătăţii </w:t>
      </w:r>
      <w:hyperlink r:id="rId512" w:tgtFrame="_blank" w:history="1">
        <w:r>
          <w:rPr>
            <w:rStyle w:val="Hyperlink"/>
          </w:rPr>
          <w:t>nr. 961/2021</w:t>
        </w:r>
      </w:hyperlink>
      <w:r>
        <w:t xml:space="preserve"> pentru aprobarea Reglementărilor specifice privind constrângerile de doză şi recomandările pentru persoanele implicate în îngrijirea şi susţinerea pacienţilor care</w:t>
      </w:r>
      <w:r>
        <w:t xml:space="preserve"> fac obiectul expunerii medicale la radiaţii ionizante</w:t>
      </w:r>
      <w:r>
        <w:t>;</w:t>
      </w:r>
    </w:p>
    <w:p w:rsidR="00000000" w:rsidRDefault="00A154C3">
      <w:pPr>
        <w:pStyle w:val="al"/>
        <w:divId w:val="1455902855"/>
      </w:pPr>
      <w:r>
        <w:t>31</w:t>
      </w:r>
      <w:r>
        <w:t>.</w:t>
      </w:r>
      <w:r>
        <w:t xml:space="preserve"> Ordinul ministrului sănătăţii </w:t>
      </w:r>
      <w:hyperlink r:id="rId513" w:tgtFrame="_blank" w:history="1">
        <w:r>
          <w:rPr>
            <w:rStyle w:val="Hyperlink"/>
          </w:rPr>
          <w:t>nr. 1.096/2021</w:t>
        </w:r>
      </w:hyperlink>
      <w:r>
        <w:t xml:space="preserve"> pentru aprobarea Normelor privind supravegherea medicală a lucrătorilor expuşi profesional la radiaţii ionizante</w:t>
      </w:r>
      <w:r>
        <w:t>;</w:t>
      </w:r>
    </w:p>
    <w:p w:rsidR="00000000" w:rsidRDefault="00A154C3">
      <w:pPr>
        <w:pStyle w:val="al"/>
        <w:divId w:val="1455902855"/>
      </w:pPr>
      <w:r>
        <w:t>32</w:t>
      </w:r>
      <w:r>
        <w:t>.</w:t>
      </w:r>
      <w:r>
        <w:t xml:space="preserve"> Ordinul ministrului sănătăţii </w:t>
      </w:r>
      <w:hyperlink r:id="rId514" w:tgtFrame="_blank" w:history="1">
        <w:r>
          <w:rPr>
            <w:rStyle w:val="Hyperlink"/>
          </w:rPr>
          <w:t>nr. 1.245/2021</w:t>
        </w:r>
      </w:hyperlink>
      <w:r>
        <w:t xml:space="preserve"> pe</w:t>
      </w:r>
      <w:r>
        <w:t>ntru aprobarea Reglementărilor specifice privind stabilirea, revizuirea şi utilizarea nivelurilor de referinţă în diagnostic pentru expunerile medicale la radiaţii ionizante</w:t>
      </w:r>
      <w:r>
        <w:t>;</w:t>
      </w:r>
    </w:p>
    <w:p w:rsidR="00000000" w:rsidRDefault="00A154C3">
      <w:pPr>
        <w:pStyle w:val="al"/>
        <w:divId w:val="1455902855"/>
      </w:pPr>
      <w:r>
        <w:t>33</w:t>
      </w:r>
      <w:r>
        <w:t>.</w:t>
      </w:r>
      <w:r>
        <w:t xml:space="preserve"> Ordinul ministrului sănătăţii, interimar, al ministrului educaţiei şi al preş</w:t>
      </w:r>
      <w:r>
        <w:t>edintelui Comisiei Naţionale pentru Controlul Activităţilor Nucleare nr. 2.195/5.622/200/2021 pentru aprobarea Reglementărilor specifice privind cerinţele de şcolarizare şi pregătire în protecţie radiologică a personalului medical</w:t>
      </w:r>
      <w:r>
        <w:t>.</w:t>
      </w:r>
    </w:p>
    <w:p w:rsidR="00000000" w:rsidRDefault="00A154C3">
      <w:pPr>
        <w:pStyle w:val="al"/>
        <w:divId w:val="1455902855"/>
      </w:pPr>
      <w:r>
        <w:t>G</w:t>
      </w:r>
      <w:r>
        <w:t>.</w:t>
      </w:r>
      <w:r>
        <w:t xml:space="preserve"> SIGURANŢA ALIMENTARĂ,</w:t>
      </w:r>
      <w:r>
        <w:t xml:space="preserve"> SĂNĂTATEA ŞI BUNĂSTAREA ANIMALELO</w:t>
      </w:r>
      <w:r>
        <w:t>R</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1</w:t>
      </w:r>
      <w:r>
        <w:t>.</w:t>
      </w:r>
      <w:r>
        <w:t xml:space="preserve"> Regulamentul (CE) </w:t>
      </w:r>
      <w:hyperlink r:id="rId515" w:tgtFrame="_blank" w:history="1">
        <w:r>
          <w:rPr>
            <w:rStyle w:val="Hyperlink"/>
          </w:rPr>
          <w:t>nr. 178/2002</w:t>
        </w:r>
      </w:hyperlink>
      <w:r>
        <w:t xml:space="preserve"> al Parlamentului European şi al Consiliului din 28 ianuarie 2002 de stabilire a principiilor şi a cerinţelor generale ale legislaţiei alimentare</w:t>
      </w:r>
      <w:r>
        <w:t>, de instituire a Autorităţii Europene pentru Siguranţa Alimentară şi de stabilire a procedurilor în domeniul siguranţei produselor alimentare</w:t>
      </w:r>
      <w:r>
        <w:t>;</w:t>
      </w:r>
    </w:p>
    <w:p w:rsidR="00000000" w:rsidRDefault="00A154C3">
      <w:pPr>
        <w:pStyle w:val="al"/>
        <w:divId w:val="1455902855"/>
      </w:pPr>
      <w:r>
        <w:t>2</w:t>
      </w:r>
      <w:r>
        <w:t>.</w:t>
      </w:r>
      <w:r>
        <w:t xml:space="preserve"> Regulamentul (CE) </w:t>
      </w:r>
      <w:hyperlink r:id="rId516" w:tgtFrame="_blank" w:history="1">
        <w:r>
          <w:rPr>
            <w:rStyle w:val="Hyperlink"/>
          </w:rPr>
          <w:t>nr. 1/2005</w:t>
        </w:r>
      </w:hyperlink>
      <w:r>
        <w:t xml:space="preserve"> al Consiliului din 22 decembrie 2004 privind protecţia animal</w:t>
      </w:r>
      <w:r>
        <w:t xml:space="preserve">elor în timpul transportului şi al operaţiunilor conexe şi de modificare a Directivelor </w:t>
      </w:r>
      <w:hyperlink r:id="rId517" w:tgtFrame="_blank" w:history="1">
        <w:r>
          <w:rPr>
            <w:rStyle w:val="Hyperlink"/>
          </w:rPr>
          <w:t>64/432/CEE</w:t>
        </w:r>
      </w:hyperlink>
      <w:r>
        <w:t xml:space="preserve"> şi </w:t>
      </w:r>
      <w:hyperlink r:id="rId518" w:tgtFrame="_blank" w:history="1">
        <w:r>
          <w:rPr>
            <w:rStyle w:val="Hyperlink"/>
          </w:rPr>
          <w:t>93/119/CE</w:t>
        </w:r>
      </w:hyperlink>
      <w:r>
        <w:t xml:space="preserve"> şi a </w:t>
      </w:r>
      <w:r>
        <w:t xml:space="preserve">Regulamentului (CE) </w:t>
      </w:r>
      <w:hyperlink r:id="rId519" w:tgtFrame="_blank" w:history="1">
        <w:r>
          <w:rPr>
            <w:rStyle w:val="Hyperlink"/>
          </w:rPr>
          <w:t>nr. 1.255/97;</w:t>
        </w:r>
      </w:hyperlink>
    </w:p>
    <w:p w:rsidR="00000000" w:rsidRDefault="00A154C3">
      <w:pPr>
        <w:pStyle w:val="al"/>
        <w:divId w:val="1455902855"/>
      </w:pPr>
      <w:r>
        <w:t>3</w:t>
      </w:r>
      <w:r>
        <w:t>.</w:t>
      </w:r>
      <w:r>
        <w:t xml:space="preserve"> Regulamentul (CE) </w:t>
      </w:r>
      <w:hyperlink r:id="rId520" w:tgtFrame="_blank" w:history="1">
        <w:r>
          <w:rPr>
            <w:rStyle w:val="Hyperlink"/>
          </w:rPr>
          <w:t>nr. 1.099/200</w:t>
        </w:r>
        <w:r>
          <w:rPr>
            <w:rStyle w:val="Hyperlink"/>
          </w:rPr>
          <w:t>9</w:t>
        </w:r>
      </w:hyperlink>
      <w:r>
        <w:t xml:space="preserve"> al Consiliului din 24 septembrie 2009 privind protecţia animalelor în momentul uciderii</w:t>
      </w:r>
      <w:r>
        <w:t>;</w:t>
      </w:r>
    </w:p>
    <w:p w:rsidR="00000000" w:rsidRDefault="00A154C3">
      <w:pPr>
        <w:pStyle w:val="al"/>
        <w:divId w:val="1455902855"/>
      </w:pPr>
      <w:r>
        <w:t>4</w:t>
      </w:r>
      <w:r>
        <w:t>.</w:t>
      </w:r>
      <w:r>
        <w:t xml:space="preserve"> Regulamentul (CE) </w:t>
      </w:r>
      <w:hyperlink r:id="rId521" w:tgtFrame="_blank" w:history="1">
        <w:r>
          <w:rPr>
            <w:rStyle w:val="Hyperlink"/>
          </w:rPr>
          <w:t>nr. 1.069/2009</w:t>
        </w:r>
      </w:hyperlink>
      <w:r>
        <w:t xml:space="preserve"> al Parlamentului European şi al Consiliului din 21 octombrie 2009 de stabilire a unor norme sanitare</w:t>
      </w:r>
      <w:r>
        <w:t xml:space="preserve"> privind subprodusele de origine animală şi produsele derivate care nu sunt destinate consumului uman şi de abrogare a Regulamentului (CE) </w:t>
      </w:r>
      <w:hyperlink r:id="rId522" w:tgtFrame="_blank" w:history="1">
        <w:r>
          <w:rPr>
            <w:rStyle w:val="Hyperlink"/>
          </w:rPr>
          <w:t>nr. 1.774/2002</w:t>
        </w:r>
      </w:hyperlink>
      <w:r>
        <w:t xml:space="preserve"> (Regulament privind subprodusele de origine animală);</w:t>
      </w:r>
      <w:r>
        <w:t xml:space="preserve"> </w:t>
      </w:r>
    </w:p>
    <w:p w:rsidR="00000000" w:rsidRDefault="00A154C3">
      <w:pPr>
        <w:pStyle w:val="al"/>
        <w:divId w:val="1455902855"/>
      </w:pPr>
      <w:r>
        <w:t>5</w:t>
      </w:r>
      <w:r>
        <w:t>.</w:t>
      </w:r>
      <w:r>
        <w:t xml:space="preserve"> Regulamentul (UE) </w:t>
      </w:r>
      <w:hyperlink r:id="rId523" w:tgtFrame="_blank" w:history="1">
        <w:r>
          <w:rPr>
            <w:rStyle w:val="Hyperlink"/>
          </w:rPr>
          <w:t>2016/429</w:t>
        </w:r>
      </w:hyperlink>
      <w:r>
        <w:t xml:space="preserve"> al Parlamentului Europea</w:t>
      </w:r>
      <w:r>
        <w:t>n şi al Consiliului din 9 martie 2016 privind bolile transmisibile ale animalelor şi de modificare şi de abrogare a anumitor acte din domeniul sănătăţii animalelor ("Legea privind sănătatea animală");</w:t>
      </w:r>
      <w:r>
        <w:t xml:space="preserve"> </w:t>
      </w:r>
    </w:p>
    <w:p w:rsidR="00000000" w:rsidRDefault="00A154C3">
      <w:pPr>
        <w:pStyle w:val="al"/>
        <w:divId w:val="1455902855"/>
      </w:pPr>
      <w:r>
        <w:t>6</w:t>
      </w:r>
      <w:r>
        <w:t>.</w:t>
      </w:r>
      <w:r>
        <w:t xml:space="preserve"> </w:t>
      </w:r>
      <w:r>
        <w:t xml:space="preserve">Regulamentul (UE) </w:t>
      </w:r>
      <w:hyperlink r:id="rId524" w:tgtFrame="_blank" w:history="1">
        <w:r>
          <w:rPr>
            <w:rStyle w:val="Hyperlink"/>
          </w:rPr>
          <w:t>2017/625</w:t>
        </w:r>
      </w:hyperlink>
      <w:r>
        <w:t xml:space="preserve"> al Parlam</w:t>
      </w:r>
      <w:r>
        <w:t>entului European şi al Consiliului din 15 martie 2017 privind controalele oficiale şi alte activităţi oficiale efectuate pentru a asigura aplicarea legislaţiei privind alimentele şi furajele, a normelor privind sănătatea şi bunăstarea animalelor, sănătatea</w:t>
      </w:r>
      <w:r>
        <w:t xml:space="preserve"> plantelor şi produsele de protecţie a plantelor, de modificare a Regulamentelor (CE) </w:t>
      </w:r>
      <w:hyperlink r:id="rId525" w:tgtFrame="_blank" w:history="1">
        <w:r>
          <w:rPr>
            <w:rStyle w:val="Hyperlink"/>
          </w:rPr>
          <w:t>nr. 999/2001</w:t>
        </w:r>
      </w:hyperlink>
      <w:r>
        <w:t xml:space="preserve">, (CE) </w:t>
      </w:r>
      <w:hyperlink r:id="rId526" w:tgtFrame="_blank" w:history="1">
        <w:r>
          <w:rPr>
            <w:rStyle w:val="Hyperlink"/>
          </w:rPr>
          <w:t>nr. 396/2005</w:t>
        </w:r>
      </w:hyperlink>
      <w:r>
        <w:t xml:space="preserve">, (CE) </w:t>
      </w:r>
      <w:hyperlink r:id="rId527" w:tgtFrame="_blank" w:history="1">
        <w:r>
          <w:rPr>
            <w:rStyle w:val="Hyperlink"/>
          </w:rPr>
          <w:t>nr. 1.069/2009</w:t>
        </w:r>
      </w:hyperlink>
      <w:r>
        <w:t xml:space="preserve">, (CE) </w:t>
      </w:r>
      <w:hyperlink r:id="rId528" w:tgtFrame="_blank" w:history="1">
        <w:r>
          <w:rPr>
            <w:rStyle w:val="Hyperlink"/>
          </w:rPr>
          <w:t>nr. 1.107/2009</w:t>
        </w:r>
      </w:hyperlink>
      <w:r>
        <w:t xml:space="preserve">, (UE) </w:t>
      </w:r>
      <w:hyperlink r:id="rId529" w:tgtFrame="_blank" w:history="1">
        <w:r>
          <w:rPr>
            <w:rStyle w:val="Hyperlink"/>
          </w:rPr>
          <w:t>nr. 1.151/2012</w:t>
        </w:r>
      </w:hyperlink>
      <w:r>
        <w:t xml:space="preserve">, (UE) nr. 652/2014, (UE) 2016/429 şi (UE) </w:t>
      </w:r>
      <w:hyperlink r:id="rId530" w:tgtFrame="_blank" w:history="1">
        <w:r>
          <w:rPr>
            <w:rStyle w:val="Hyperlink"/>
          </w:rPr>
          <w:t>2016/2.031</w:t>
        </w:r>
      </w:hyperlink>
      <w:r>
        <w:t xml:space="preserve"> ale Parlamentului European şi ale Consiliului, a Regulamentelor (CE) </w:t>
      </w:r>
      <w:hyperlink r:id="rId531" w:tgtFrame="_blank" w:history="1">
        <w:r>
          <w:rPr>
            <w:rStyle w:val="Hyperlink"/>
          </w:rPr>
          <w:t>nr. 1/2005</w:t>
        </w:r>
      </w:hyperlink>
      <w:r>
        <w:t xml:space="preserve"> şi (CE) </w:t>
      </w:r>
      <w:hyperlink r:id="rId532" w:tgtFrame="_blank" w:history="1">
        <w:r>
          <w:rPr>
            <w:rStyle w:val="Hyperlink"/>
          </w:rPr>
          <w:t>nr. 1.099/2009</w:t>
        </w:r>
      </w:hyperlink>
      <w:r>
        <w:t xml:space="preserve"> ale Consiliului şi a Directivelor </w:t>
      </w:r>
      <w:hyperlink r:id="rId533" w:tgtFrame="_blank" w:history="1">
        <w:r>
          <w:rPr>
            <w:rStyle w:val="Hyperlink"/>
          </w:rPr>
          <w:t>98/58/CE</w:t>
        </w:r>
      </w:hyperlink>
      <w:r>
        <w:t xml:space="preserve">, </w:t>
      </w:r>
      <w:hyperlink r:id="rId534" w:tgtFrame="_blank" w:history="1">
        <w:r>
          <w:rPr>
            <w:rStyle w:val="Hyperlink"/>
          </w:rPr>
          <w:t>1999/74/CE</w:t>
        </w:r>
      </w:hyperlink>
      <w:r>
        <w:t xml:space="preserve">, </w:t>
      </w:r>
      <w:hyperlink r:id="rId535" w:tgtFrame="_blank" w:history="1">
        <w:r>
          <w:rPr>
            <w:rStyle w:val="Hyperlink"/>
          </w:rPr>
          <w:t>2007/43/CE</w:t>
        </w:r>
      </w:hyperlink>
      <w:r>
        <w:t xml:space="preserve">, </w:t>
      </w:r>
      <w:hyperlink r:id="rId536" w:tgtFrame="_blank" w:history="1">
        <w:r>
          <w:rPr>
            <w:rStyle w:val="Hyperlink"/>
          </w:rPr>
          <w:t>2008/119/CE</w:t>
        </w:r>
      </w:hyperlink>
      <w:r>
        <w:t xml:space="preserve"> şi </w:t>
      </w:r>
      <w:hyperlink r:id="rId537" w:tgtFrame="_blank" w:history="1">
        <w:r>
          <w:rPr>
            <w:rStyle w:val="Hyperlink"/>
          </w:rPr>
          <w:t>2008/120/CE</w:t>
        </w:r>
      </w:hyperlink>
      <w:r>
        <w:t xml:space="preserve"> ale Consiliului şi </w:t>
      </w:r>
      <w:r>
        <w:lastRenderedPageBreak/>
        <w:t xml:space="preserve">de abrogare a Regulamentelor (CE) </w:t>
      </w:r>
      <w:hyperlink r:id="rId538" w:tgtFrame="_blank" w:history="1">
        <w:r>
          <w:rPr>
            <w:rStyle w:val="Hyperlink"/>
          </w:rPr>
          <w:t>nr. 854/2004</w:t>
        </w:r>
      </w:hyperlink>
      <w:r>
        <w:t xml:space="preserve"> şi (CE) </w:t>
      </w:r>
      <w:hyperlink r:id="rId539" w:tgtFrame="_blank" w:history="1">
        <w:r>
          <w:rPr>
            <w:rStyle w:val="Hyperlink"/>
          </w:rPr>
          <w:t>nr. 882/2004</w:t>
        </w:r>
      </w:hyperlink>
      <w:r>
        <w:t xml:space="preserve"> ale Parlamentului European şi ale Consiliului, precum şi a Directi</w:t>
      </w:r>
      <w:r>
        <w:t xml:space="preserve">velor </w:t>
      </w:r>
      <w:hyperlink r:id="rId540" w:tgtFrame="_blank" w:history="1">
        <w:r>
          <w:rPr>
            <w:rStyle w:val="Hyperlink"/>
          </w:rPr>
          <w:t>89/608/CEE</w:t>
        </w:r>
      </w:hyperlink>
      <w:r>
        <w:t xml:space="preserve">, </w:t>
      </w:r>
      <w:hyperlink r:id="rId541" w:tgtFrame="_blank" w:history="1">
        <w:r>
          <w:rPr>
            <w:rStyle w:val="Hyperlink"/>
          </w:rPr>
          <w:t>89/662/CEE</w:t>
        </w:r>
      </w:hyperlink>
      <w:r>
        <w:t xml:space="preserve">, </w:t>
      </w:r>
      <w:hyperlink r:id="rId542" w:tgtFrame="_blank" w:history="1">
        <w:r>
          <w:rPr>
            <w:rStyle w:val="Hyperlink"/>
          </w:rPr>
          <w:t>90/425/CEE</w:t>
        </w:r>
      </w:hyperlink>
      <w:r>
        <w:t xml:space="preserve">, </w:t>
      </w:r>
      <w:hyperlink r:id="rId543" w:tgtFrame="_blank" w:history="1">
        <w:r>
          <w:rPr>
            <w:rStyle w:val="Hyperlink"/>
          </w:rPr>
          <w:t>91/496/CEE</w:t>
        </w:r>
      </w:hyperlink>
      <w:r>
        <w:t xml:space="preserve">, </w:t>
      </w:r>
      <w:hyperlink r:id="rId544" w:tgtFrame="_blank" w:history="1">
        <w:r>
          <w:rPr>
            <w:rStyle w:val="Hyperlink"/>
          </w:rPr>
          <w:t>96/23/CE</w:t>
        </w:r>
      </w:hyperlink>
      <w:r>
        <w:t xml:space="preserve">, </w:t>
      </w:r>
      <w:hyperlink r:id="rId545" w:tgtFrame="_blank" w:history="1">
        <w:r>
          <w:rPr>
            <w:rStyle w:val="Hyperlink"/>
          </w:rPr>
          <w:t>96/93/CE</w:t>
        </w:r>
      </w:hyperlink>
      <w:r>
        <w:t xml:space="preserve"> şi </w:t>
      </w:r>
      <w:hyperlink r:id="rId546" w:tgtFrame="_blank" w:history="1">
        <w:r>
          <w:rPr>
            <w:rStyle w:val="Hyperlink"/>
          </w:rPr>
          <w:t>97/78/CE</w:t>
        </w:r>
      </w:hyperlink>
      <w:r>
        <w:t xml:space="preserve"> ale Con</w:t>
      </w:r>
      <w:r>
        <w:t xml:space="preserve">siliului şi a Deciziei </w:t>
      </w:r>
      <w:hyperlink r:id="rId547" w:tgtFrame="_blank" w:history="1">
        <w:r>
          <w:rPr>
            <w:rStyle w:val="Hyperlink"/>
          </w:rPr>
          <w:t>92/438/CEE</w:t>
        </w:r>
      </w:hyperlink>
      <w:r>
        <w:t xml:space="preserve"> a Consiliului (Regulamentul privind controalele oficiale).</w:t>
      </w:r>
      <w:r>
        <w:t xml:space="preserve"> </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grădinilor zoologice şi acvariilor publice </w:t>
      </w:r>
      <w:hyperlink r:id="rId548" w:tgtFrame="_blank" w:history="1">
        <w:r>
          <w:rPr>
            <w:rStyle w:val="Hyperlink"/>
          </w:rPr>
          <w:t>nr. 191/2002</w:t>
        </w:r>
      </w:hyperlink>
      <w:r>
        <w:t>, cu completările ulterioare</w:t>
      </w:r>
      <w:r>
        <w:t>;</w:t>
      </w:r>
    </w:p>
    <w:p w:rsidR="00000000" w:rsidRDefault="00A154C3">
      <w:pPr>
        <w:pStyle w:val="al"/>
        <w:divId w:val="1455902855"/>
      </w:pPr>
      <w:r>
        <w:t>2</w:t>
      </w:r>
      <w:r>
        <w:t>.</w:t>
      </w:r>
      <w:r>
        <w:t xml:space="preserve"> Legea </w:t>
      </w:r>
      <w:hyperlink r:id="rId549" w:tgtFrame="_blank" w:history="1">
        <w:r>
          <w:rPr>
            <w:rStyle w:val="Hyperlink"/>
          </w:rPr>
          <w:t>nr. 43/2014</w:t>
        </w:r>
      </w:hyperlink>
      <w:r>
        <w:t xml:space="preserve"> privind protecţia animalelor utilizate în scopuri ştiinţifice, cu modificările şi completările ulterioare</w:t>
      </w:r>
      <w:r>
        <w:t>.</w:t>
      </w:r>
    </w:p>
    <w:p w:rsidR="00000000" w:rsidRDefault="00A154C3">
      <w:pPr>
        <w:pStyle w:val="al"/>
        <w:divId w:val="1455902855"/>
      </w:pPr>
      <w:r>
        <w:rPr>
          <w:rStyle w:val="Strong"/>
        </w:rPr>
        <w:t>Acte ale administraţiei publice centrale de specialitat</w:t>
      </w:r>
      <w:r>
        <w:rPr>
          <w:rStyle w:val="Strong"/>
        </w:rPr>
        <w:t>e</w:t>
      </w:r>
    </w:p>
    <w:p w:rsidR="00000000" w:rsidRDefault="00A154C3">
      <w:pPr>
        <w:pStyle w:val="al"/>
        <w:divId w:val="1455902855"/>
      </w:pPr>
      <w:r>
        <w:t>1</w:t>
      </w:r>
      <w:r>
        <w:t>.</w:t>
      </w:r>
      <w:r>
        <w:t xml:space="preserve"> Ordinul preşedintelui Autorităţii Naţionale Sanitare Vet</w:t>
      </w:r>
      <w:r>
        <w:t xml:space="preserve">erinare şi pentru Siguranţa Alimentelor </w:t>
      </w:r>
      <w:hyperlink r:id="rId550" w:tgtFrame="_blank" w:history="1">
        <w:r>
          <w:rPr>
            <w:rStyle w:val="Hyperlink"/>
          </w:rPr>
          <w:t>nr. 75/2005</w:t>
        </w:r>
      </w:hyperlink>
      <w:r>
        <w:t xml:space="preserve"> pentru aprobarea Normei</w:t>
      </w:r>
      <w:r>
        <w:t xml:space="preserve"> sanitare veterinare privind protecţia animalelor de fermă</w:t>
      </w:r>
      <w:r>
        <w:t>;</w:t>
      </w:r>
    </w:p>
    <w:p w:rsidR="00000000" w:rsidRDefault="00A154C3">
      <w:pPr>
        <w:pStyle w:val="al"/>
        <w:divId w:val="1455902855"/>
      </w:pPr>
      <w:r>
        <w:t>2</w:t>
      </w:r>
      <w:r>
        <w:t>.</w:t>
      </w:r>
      <w:r>
        <w:t xml:space="preserve"> Ordinul ministrului mediului şi dezvoltării durabile </w:t>
      </w:r>
      <w:hyperlink r:id="rId551" w:tgtFrame="_blank" w:history="1">
        <w:r>
          <w:rPr>
            <w:rStyle w:val="Hyperlink"/>
          </w:rPr>
          <w:t>nr. 1.798/2007</w:t>
        </w:r>
      </w:hyperlink>
      <w:r>
        <w:t xml:space="preserve"> pentru aprobarea Procedurii de emitere a autorizaţiei de mediu, cu modifică</w:t>
      </w:r>
      <w:r>
        <w:t>rile şi completările ulterioare</w:t>
      </w:r>
      <w:r>
        <w:t>.</w:t>
      </w:r>
    </w:p>
    <w:p w:rsidR="00000000" w:rsidRDefault="00A154C3">
      <w:pPr>
        <w:pStyle w:val="al"/>
        <w:divId w:val="1455902855"/>
      </w:pPr>
      <w:r>
        <w:t>H</w:t>
      </w:r>
      <w:r>
        <w:t>.</w:t>
      </w:r>
      <w:r>
        <w:t xml:space="preserve"> SĂNĂTATEA PUBLIC</w:t>
      </w:r>
      <w:r>
        <w:t>Ă</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1</w:t>
      </w:r>
      <w:r>
        <w:t>.</w:t>
      </w:r>
      <w:r>
        <w:t xml:space="preserve"> Regulamentul (CE) </w:t>
      </w:r>
      <w:hyperlink r:id="rId552" w:tgtFrame="_blank" w:history="1">
        <w:r>
          <w:rPr>
            <w:rStyle w:val="Hyperlink"/>
          </w:rPr>
          <w:t>nr. 141/2000</w:t>
        </w:r>
      </w:hyperlink>
      <w:r>
        <w:t xml:space="preserve"> al Par</w:t>
      </w:r>
      <w:r>
        <w:t>lamentului European şi al Consiliului din 16 decembrie 1999 privind produsele medicamentoase orfane</w:t>
      </w:r>
      <w:r>
        <w:t>;</w:t>
      </w:r>
    </w:p>
    <w:p w:rsidR="00000000" w:rsidRDefault="00A154C3">
      <w:pPr>
        <w:pStyle w:val="al"/>
        <w:divId w:val="1455902855"/>
      </w:pPr>
      <w:r>
        <w:t>2</w:t>
      </w:r>
      <w:r>
        <w:t>.</w:t>
      </w:r>
      <w:r>
        <w:t xml:space="preserve"> Regulamentul (CE) </w:t>
      </w:r>
      <w:hyperlink r:id="rId553" w:tgtFrame="_blank" w:history="1">
        <w:r>
          <w:rPr>
            <w:rStyle w:val="Hyperlink"/>
          </w:rPr>
          <w:t>nr. 726/2004</w:t>
        </w:r>
      </w:hyperlink>
      <w:r>
        <w:t xml:space="preserve"> al Parlamentului European şi al Consiliului din 31 martie 2004 de stabilire a procedurilor com</w:t>
      </w:r>
      <w:r>
        <w:t>unitare privind autorizarea şi supravegherea medicamentelor de uz uman şi veterinar şi de instituire a unei Agenţii Europene pentru Medicamente</w:t>
      </w:r>
      <w:r>
        <w:t>;</w:t>
      </w:r>
    </w:p>
    <w:p w:rsidR="00000000" w:rsidRDefault="00A154C3">
      <w:pPr>
        <w:pStyle w:val="al"/>
        <w:divId w:val="1455902855"/>
      </w:pPr>
      <w:r>
        <w:t>3</w:t>
      </w:r>
      <w:r>
        <w:t>.</w:t>
      </w:r>
      <w:r>
        <w:t xml:space="preserve"> Regulamentul (CE) </w:t>
      </w:r>
      <w:hyperlink r:id="rId554" w:tgtFrame="_blank" w:history="1">
        <w:r>
          <w:rPr>
            <w:rStyle w:val="Hyperlink"/>
          </w:rPr>
          <w:t>nr. 1.901/2006</w:t>
        </w:r>
      </w:hyperlink>
      <w:r>
        <w:t xml:space="preserve"> al Parlamentului European şi al Consiliului din </w:t>
      </w:r>
      <w:r>
        <w:t xml:space="preserve">12 decembrie 2006 privind medicamentele de uz pediatric şi de modificare a Regulamentului (CEE) nr. 1.768/92, a Directivei </w:t>
      </w:r>
      <w:hyperlink r:id="rId555" w:tgtFrame="_blank" w:history="1">
        <w:r>
          <w:rPr>
            <w:rStyle w:val="Hyperlink"/>
          </w:rPr>
          <w:t>2001/20/CE</w:t>
        </w:r>
      </w:hyperlink>
      <w:r>
        <w:t xml:space="preserve">, a Directivei </w:t>
      </w:r>
      <w:hyperlink r:id="rId556" w:tgtFrame="_blank" w:history="1">
        <w:r>
          <w:rPr>
            <w:rStyle w:val="Hyperlink"/>
          </w:rPr>
          <w:t>2001/83/CE</w:t>
        </w:r>
      </w:hyperlink>
      <w:r>
        <w:t xml:space="preserve"> şi a Regulamentului (CE) </w:t>
      </w:r>
      <w:hyperlink r:id="rId557" w:tgtFrame="_blank" w:history="1">
        <w:r>
          <w:rPr>
            <w:rStyle w:val="Hyperlink"/>
          </w:rPr>
          <w:t>nr. 726/2004;</w:t>
        </w:r>
      </w:hyperlink>
    </w:p>
    <w:p w:rsidR="00000000" w:rsidRDefault="00A154C3">
      <w:pPr>
        <w:pStyle w:val="al"/>
        <w:divId w:val="1455902855"/>
      </w:pPr>
      <w:r>
        <w:t>4</w:t>
      </w:r>
      <w:r>
        <w:t>.</w:t>
      </w:r>
      <w:r>
        <w:t xml:space="preserve"> Regulamentul (CE) </w:t>
      </w:r>
      <w:hyperlink r:id="rId558" w:tgtFrame="_blank" w:history="1">
        <w:r>
          <w:rPr>
            <w:rStyle w:val="Hyperlink"/>
          </w:rPr>
          <w:t>nr. 1.394/2007</w:t>
        </w:r>
      </w:hyperlink>
      <w:r>
        <w:t xml:space="preserve"> al Parlamentului European şi al Consiliului din 13 noiembrie 2007 p</w:t>
      </w:r>
      <w:r>
        <w:t xml:space="preserve">rivind medicamentele pentru terapie avansată şi de modificare a Directivei </w:t>
      </w:r>
      <w:hyperlink r:id="rId559" w:tgtFrame="_blank" w:history="1">
        <w:r>
          <w:rPr>
            <w:rStyle w:val="Hyperlink"/>
          </w:rPr>
          <w:t>2001/83/CE</w:t>
        </w:r>
      </w:hyperlink>
      <w:r>
        <w:t xml:space="preserve"> şi a Regulamentului (CE) </w:t>
      </w:r>
      <w:hyperlink r:id="rId560" w:tgtFrame="_blank" w:history="1">
        <w:r>
          <w:rPr>
            <w:rStyle w:val="Hyperlink"/>
          </w:rPr>
          <w:t>nr. 726/2004;</w:t>
        </w:r>
      </w:hyperlink>
    </w:p>
    <w:p w:rsidR="00000000" w:rsidRDefault="00A154C3">
      <w:pPr>
        <w:pStyle w:val="al"/>
        <w:divId w:val="1455902855"/>
      </w:pPr>
      <w:r>
        <w:t>5</w:t>
      </w:r>
      <w:r>
        <w:t>.</w:t>
      </w:r>
      <w:r>
        <w:t xml:space="preserve"> Regulamentul (UE) </w:t>
      </w:r>
      <w:hyperlink r:id="rId561" w:tgtFrame="_blank" w:history="1">
        <w:r>
          <w:rPr>
            <w:rStyle w:val="Hyperlink"/>
          </w:rPr>
          <w:t>nr. 536/2014</w:t>
        </w:r>
      </w:hyperlink>
      <w:r>
        <w:t xml:space="preserve"> al Parlamentului European şi al Consiliului din 16 aprilie 2014 privind studiile clinice intervenţionale cu medicamente de uz uman şi de abrogare a Direc</w:t>
      </w:r>
      <w:r>
        <w:t xml:space="preserve">tivei </w:t>
      </w:r>
      <w:hyperlink r:id="rId562" w:tgtFrame="_blank" w:history="1">
        <w:r>
          <w:rPr>
            <w:rStyle w:val="Hyperlink"/>
          </w:rPr>
          <w:t>2001/20/CE;</w:t>
        </w:r>
      </w:hyperlink>
    </w:p>
    <w:p w:rsidR="00000000" w:rsidRDefault="00A154C3">
      <w:pPr>
        <w:pStyle w:val="al"/>
        <w:divId w:val="1455902855"/>
      </w:pPr>
      <w:r>
        <w:t>6</w:t>
      </w:r>
      <w:r>
        <w:t>.</w:t>
      </w:r>
      <w:r>
        <w:t xml:space="preserve"> Regulamentul (UE) </w:t>
      </w:r>
      <w:hyperlink r:id="rId563" w:tgtFrame="_blank" w:history="1">
        <w:r>
          <w:rPr>
            <w:rStyle w:val="Hyperlink"/>
          </w:rPr>
          <w:t>2019/6</w:t>
        </w:r>
      </w:hyperlink>
      <w:r>
        <w:t xml:space="preserve"> al Parlamentului European şi al Consiliului din 11 decembrie 2018 privind produsele medicinale veterinare şi de abrogare a Directivei </w:t>
      </w:r>
      <w:hyperlink r:id="rId564" w:tgtFrame="_blank" w:history="1">
        <w:r>
          <w:rPr>
            <w:rStyle w:val="Hyperlink"/>
          </w:rPr>
          <w:t>2001/82/CE</w:t>
        </w:r>
      </w:hyperlink>
      <w:r>
        <w:t>.</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drepturilor pacientului </w:t>
      </w:r>
      <w:hyperlink r:id="rId565" w:tgtFrame="_blank" w:history="1">
        <w:r>
          <w:rPr>
            <w:rStyle w:val="Hyperlink"/>
          </w:rPr>
          <w:t>nr. 46/2003</w:t>
        </w:r>
      </w:hyperlink>
      <w:r>
        <w:t>, cu modificările şi completările ulterioare</w:t>
      </w:r>
      <w:r>
        <w:t>;</w:t>
      </w:r>
    </w:p>
    <w:p w:rsidR="00000000" w:rsidRDefault="00A154C3">
      <w:pPr>
        <w:pStyle w:val="al"/>
        <w:divId w:val="1455902855"/>
      </w:pPr>
      <w:r>
        <w:t>2</w:t>
      </w:r>
      <w:r>
        <w:t>.</w:t>
      </w:r>
      <w:r>
        <w:t xml:space="preserve"> Legea </w:t>
      </w:r>
      <w:hyperlink r:id="rId566" w:tgtFrame="_blank" w:history="1">
        <w:r>
          <w:rPr>
            <w:rStyle w:val="Hyperlink"/>
          </w:rPr>
          <w:t>nr. 282/2005</w:t>
        </w:r>
      </w:hyperlink>
      <w:r>
        <w:t xml:space="preserve"> privind organizarea activităţii de transfuzie sanguină, donarea de sânge şi componente sanguine de origine umană, precum şi asigurarea calităţii şi securităţii sanitare, în vederea utilizării lor terapeutice,</w:t>
      </w:r>
      <w:r>
        <w:t xml:space="preserve"> republicată, cu modificările şi completările ulterioare</w:t>
      </w:r>
      <w:r>
        <w:t>;</w:t>
      </w:r>
    </w:p>
    <w:p w:rsidR="00000000" w:rsidRDefault="00A154C3">
      <w:pPr>
        <w:pStyle w:val="al"/>
        <w:divId w:val="1455902855"/>
      </w:pPr>
      <w:r>
        <w:t>3</w:t>
      </w:r>
      <w:r>
        <w:t>.</w:t>
      </w:r>
      <w:r>
        <w:t xml:space="preserve"> Legea </w:t>
      </w:r>
      <w:hyperlink r:id="rId567" w:tgtFrame="_blank" w:history="1">
        <w:r>
          <w:rPr>
            <w:rStyle w:val="Hyperlink"/>
          </w:rPr>
          <w:t>nr. 95/2006</w:t>
        </w:r>
      </w:hyperlink>
      <w:r>
        <w:t xml:space="preserve"> privind reforma în domeniul sănătăţii, r</w:t>
      </w:r>
      <w:r>
        <w:t>epublicată, cu modificările şi completările ulterioare</w:t>
      </w:r>
      <w:r>
        <w:t>;</w:t>
      </w:r>
    </w:p>
    <w:p w:rsidR="00000000" w:rsidRDefault="00A154C3">
      <w:pPr>
        <w:pStyle w:val="al"/>
        <w:divId w:val="1455902855"/>
      </w:pPr>
      <w:r>
        <w:t>4</w:t>
      </w:r>
      <w:r>
        <w:t>.</w:t>
      </w:r>
      <w:r>
        <w:t xml:space="preserve"> Legea </w:t>
      </w:r>
      <w:hyperlink r:id="rId568" w:tgtFrame="_blank" w:history="1">
        <w:r>
          <w:rPr>
            <w:rStyle w:val="Hyperlink"/>
          </w:rPr>
          <w:t>nr. 201/2016</w:t>
        </w:r>
      </w:hyperlink>
      <w:r>
        <w:t xml:space="preserve"> privind stabilirea condiţiilor pentru fabricarea, prezentarea şi vânzarea produselor din tutun şi a produselor conexe şi de modificare a Legii </w:t>
      </w:r>
      <w:hyperlink r:id="rId569" w:tgtFrame="_blank" w:history="1">
        <w:r>
          <w:rPr>
            <w:rStyle w:val="Hyperlink"/>
          </w:rPr>
          <w:t>nr. 349/2002</w:t>
        </w:r>
      </w:hyperlink>
      <w:r>
        <w:t xml:space="preserve"> pentru prevenirea şi combaterea efectelor consumului produselor din tutun, cu</w:t>
      </w:r>
      <w:r>
        <w:t xml:space="preserve"> modificările ulterioare</w:t>
      </w:r>
      <w:r>
        <w:t>.</w:t>
      </w:r>
    </w:p>
    <w:p w:rsidR="00000000" w:rsidRDefault="00A154C3">
      <w:pPr>
        <w:pStyle w:val="al"/>
        <w:divId w:val="1455902855"/>
      </w:pPr>
      <w:r>
        <w:rPr>
          <w:rStyle w:val="Strong"/>
        </w:rPr>
        <w:t>Ordonanţe ale Guvernulu</w:t>
      </w:r>
      <w:r>
        <w:rPr>
          <w:rStyle w:val="Strong"/>
        </w:rPr>
        <w:t>i</w:t>
      </w:r>
    </w:p>
    <w:p w:rsidR="00000000" w:rsidRDefault="00A154C3">
      <w:pPr>
        <w:pStyle w:val="al"/>
        <w:divId w:val="1455902855"/>
      </w:pPr>
      <w:r>
        <w:t xml:space="preserve">Ordonanţa Guvernului </w:t>
      </w:r>
      <w:hyperlink r:id="rId570" w:tgtFrame="_blank" w:history="1">
        <w:r>
          <w:rPr>
            <w:rStyle w:val="Hyperlink"/>
          </w:rPr>
          <w:t>nr. 79/2004</w:t>
        </w:r>
      </w:hyperlink>
      <w:r>
        <w:t xml:space="preserve"> pentru înfiinţarea </w:t>
      </w:r>
      <w:r>
        <w:t xml:space="preserve">Agenţiei Naţionale de Transplant, aprobată cu modificări şi completări prin Legea </w:t>
      </w:r>
      <w:hyperlink r:id="rId571" w:tgtFrame="_blank" w:history="1">
        <w:r>
          <w:rPr>
            <w:rStyle w:val="Hyperlink"/>
          </w:rPr>
          <w:t>nr. 588/2004</w:t>
        </w:r>
      </w:hyperlink>
      <w:r>
        <w:t>, cu modificările şi completările ulterioare</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lastRenderedPageBreak/>
        <w:t xml:space="preserve">Ordonanţa de urgenţă a Guvernului </w:t>
      </w:r>
      <w:hyperlink r:id="rId572" w:tgtFrame="_blank" w:history="1">
        <w:r>
          <w:rPr>
            <w:rStyle w:val="Hyperlink"/>
          </w:rPr>
          <w:t>nr. 68/2014</w:t>
        </w:r>
      </w:hyperlink>
      <w:r>
        <w:t xml:space="preserve"> privind modificarea şi completarea unor acte normative, aprobată cu modificări prin Legea </w:t>
      </w:r>
      <w:hyperlink r:id="rId573" w:tgtFrame="_blank" w:history="1">
        <w:r>
          <w:rPr>
            <w:rStyle w:val="Hyperlink"/>
          </w:rPr>
          <w:t>nr. 265/2015</w:t>
        </w:r>
      </w:hyperlink>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 xml:space="preserve">Hotărârea Guvernului </w:t>
      </w:r>
      <w:hyperlink r:id="rId574" w:tgtFrame="_blank" w:history="1">
        <w:r>
          <w:rPr>
            <w:rStyle w:val="Hyperlink"/>
          </w:rPr>
          <w:t>nr. 304/2014</w:t>
        </w:r>
      </w:hyperlink>
      <w:r>
        <w:t xml:space="preserve"> pentru aprobarea Normelor metodologice privind asistenţa medicală transfrontalieră, cu modificările ulterioare</w:t>
      </w:r>
      <w:r>
        <w:t>.</w:t>
      </w:r>
    </w:p>
    <w:p w:rsidR="00000000" w:rsidRDefault="00A154C3">
      <w:pPr>
        <w:pStyle w:val="al"/>
        <w:divId w:val="1455902855"/>
      </w:pPr>
      <w:r>
        <w:rPr>
          <w:rStyle w:val="Strong"/>
        </w:rPr>
        <w:t xml:space="preserve">Acte ale </w:t>
      </w:r>
      <w:r>
        <w:rPr>
          <w:rStyle w:val="Strong"/>
        </w:rPr>
        <w:t>administraţiei publice centrale de specialitat</w:t>
      </w:r>
      <w:r>
        <w:rPr>
          <w:rStyle w:val="Strong"/>
        </w:rPr>
        <w:t>e</w:t>
      </w:r>
    </w:p>
    <w:p w:rsidR="00000000" w:rsidRDefault="00A154C3">
      <w:pPr>
        <w:pStyle w:val="al"/>
        <w:divId w:val="1455902855"/>
      </w:pPr>
      <w:r>
        <w:t>1</w:t>
      </w:r>
      <w:r>
        <w:t>.</w:t>
      </w:r>
      <w:r>
        <w:t xml:space="preserve"> Ordinul ministrului sănătăţii publice </w:t>
      </w:r>
      <w:hyperlink r:id="rId575" w:tgtFrame="_blank" w:history="1">
        <w:r>
          <w:rPr>
            <w:rStyle w:val="Hyperlink"/>
          </w:rPr>
          <w:t>nr. 1.226/2006</w:t>
        </w:r>
      </w:hyperlink>
      <w:r>
        <w:t xml:space="preserve"> pentru aprobarea </w:t>
      </w:r>
      <w:hyperlink r:id="rId576" w:tgtFrame="_blank" w:history="1">
        <w:r>
          <w:rPr>
            <w:rStyle w:val="Hyperlink"/>
          </w:rPr>
          <w:t>Normelor</w:t>
        </w:r>
      </w:hyperlink>
      <w:r>
        <w:t xml:space="preserve"> privind colecta, controlul biologic, prepararea, conservarea, distribuţia şi transportul sângelui şi componentelor sanguine umane, cu modificările şi comple</w:t>
      </w:r>
      <w:r>
        <w:t>tările ulterioare</w:t>
      </w:r>
      <w:r>
        <w:t>;</w:t>
      </w:r>
    </w:p>
    <w:p w:rsidR="00000000" w:rsidRDefault="00A154C3">
      <w:pPr>
        <w:pStyle w:val="al"/>
        <w:divId w:val="1455902855"/>
      </w:pPr>
      <w:r>
        <w:t>2</w:t>
      </w:r>
      <w:r>
        <w:t>.</w:t>
      </w:r>
      <w:r>
        <w:t xml:space="preserve"> Ordinul ministrului sănătăţii </w:t>
      </w:r>
      <w:hyperlink r:id="rId577" w:tgtFrame="_blank" w:history="1">
        <w:r>
          <w:rPr>
            <w:rStyle w:val="Hyperlink"/>
          </w:rPr>
          <w:t>nr. 613/2014</w:t>
        </w:r>
      </w:hyperlink>
      <w:r>
        <w:t xml:space="preserve"> pentru aprobarea procedurilor de informare în vederea realizării schimbului de organe umane destinate transplantului între România şi celelalte state membre ale Uniuni</w:t>
      </w:r>
      <w:r>
        <w:t>i Europene</w:t>
      </w:r>
      <w:r>
        <w:t>;</w:t>
      </w:r>
    </w:p>
    <w:p w:rsidR="00000000" w:rsidRDefault="00A154C3">
      <w:pPr>
        <w:pStyle w:val="al"/>
        <w:divId w:val="1455902855"/>
      </w:pPr>
      <w:r>
        <w:t>3</w:t>
      </w:r>
      <w:r>
        <w:t>.</w:t>
      </w:r>
      <w:r>
        <w:t xml:space="preserve"> Ordinul ministrului sănătăţii </w:t>
      </w:r>
      <w:hyperlink r:id="rId578" w:tgtFrame="_blank" w:history="1">
        <w:r>
          <w:rPr>
            <w:rStyle w:val="Hyperlink"/>
          </w:rPr>
          <w:t>nr. 1.527/2014</w:t>
        </w:r>
      </w:hyperlink>
      <w:r>
        <w:t xml:space="preserve"> privind normele metodologice de aplicare a </w:t>
      </w:r>
      <w:hyperlink r:id="rId579" w:anchor="p-82048565" w:tgtFrame="_blank" w:history="1">
        <w:r>
          <w:rPr>
            <w:rStyle w:val="Hyperlink"/>
          </w:rPr>
          <w:t>titlului VI</w:t>
        </w:r>
      </w:hyperlink>
      <w:r>
        <w:t xml:space="preserve"> "Efectuarea prelevării şi transplantului de organe, ţesuturi şi celule de origine umană în scop terapeutic" din Legea nr. 95/2006 privind reforma în domeniul sănătăţii, cu completările ulterioare</w:t>
      </w:r>
      <w:r>
        <w:t>;</w:t>
      </w:r>
    </w:p>
    <w:p w:rsidR="00000000" w:rsidRDefault="00A154C3">
      <w:pPr>
        <w:pStyle w:val="al"/>
        <w:divId w:val="1455902855"/>
      </w:pPr>
      <w:r>
        <w:t>4</w:t>
      </w:r>
      <w:r>
        <w:t>.</w:t>
      </w:r>
      <w:r>
        <w:t xml:space="preserve"> Ordi</w:t>
      </w:r>
      <w:r>
        <w:t xml:space="preserve">nul ministrului sănătăţii publice </w:t>
      </w:r>
      <w:hyperlink r:id="rId580" w:tgtFrame="_blank" w:history="1">
        <w:r>
          <w:rPr>
            <w:rStyle w:val="Hyperlink"/>
          </w:rPr>
          <w:t>nr. 1.242/2007</w:t>
        </w:r>
      </w:hyperlink>
      <w:r>
        <w:t xml:space="preserve"> </w:t>
      </w:r>
      <w:r>
        <w:t>pentru aprobarea Standardelor privind selecţia şi evaluarea donatorului de ţesuturi şi/sau celule de origine umană, sistemele de alertă şi procedurile de urgenţă, calificarea personalului din băncile de ţesuturi şi celule de origine umană, sistemul de cali</w:t>
      </w:r>
      <w:r>
        <w:t>tate, importul şi exportul de ţesuturi şi/sau celule de origine umană, relaţiile între băncile de ţesuturi şi celule de origine umană şi terţe părţi şi a Procedurilor de verificare a standardelor echivalente în materie de calitate şi de siguranţă ale ţesut</w:t>
      </w:r>
      <w:r>
        <w:t>urilor şi/sau celulelor de origine umană importate, cu modificările şi completările ulterioare</w:t>
      </w:r>
      <w:r>
        <w:t>;</w:t>
      </w:r>
    </w:p>
    <w:p w:rsidR="00000000" w:rsidRDefault="00A154C3">
      <w:pPr>
        <w:pStyle w:val="al"/>
        <w:divId w:val="1455902855"/>
      </w:pPr>
      <w:r>
        <w:t>5</w:t>
      </w:r>
      <w:r>
        <w:t>.</w:t>
      </w:r>
      <w:r>
        <w:t xml:space="preserve"> Ordinul ministrului sănătăţii </w:t>
      </w:r>
      <w:hyperlink r:id="rId581" w:tgtFrame="_blank" w:history="1">
        <w:r>
          <w:rPr>
            <w:rStyle w:val="Hyperlink"/>
          </w:rPr>
          <w:t>nr. 329/2018</w:t>
        </w:r>
      </w:hyperlink>
      <w:r>
        <w:t xml:space="preserve"> privind aprobarea Normelor şi Cerinţelor de bună practică cu privire la standardele ş</w:t>
      </w:r>
      <w:r>
        <w:t>i specificaţiile pentru implementarea sistemului de calitate în unităţile sanitare care desfăşoară activităţi în domeniul transfuziei sanguine</w:t>
      </w:r>
      <w:r>
        <w:t>;</w:t>
      </w:r>
    </w:p>
    <w:p w:rsidR="00000000" w:rsidRDefault="00A154C3">
      <w:pPr>
        <w:pStyle w:val="al"/>
        <w:divId w:val="1455902855"/>
      </w:pPr>
      <w:r>
        <w:t>6</w:t>
      </w:r>
      <w:r>
        <w:t>.</w:t>
      </w:r>
      <w:r>
        <w:t xml:space="preserve"> Ordinul ministrului sănătăţii </w:t>
      </w:r>
      <w:hyperlink r:id="rId582" w:tgtFrame="_blank" w:history="1">
        <w:r>
          <w:rPr>
            <w:rStyle w:val="Hyperlink"/>
          </w:rPr>
          <w:t>nr. 714/2018</w:t>
        </w:r>
      </w:hyperlink>
      <w:r>
        <w:t xml:space="preserve"> pentru aprobarea Normelor privind pro</w:t>
      </w:r>
      <w:r>
        <w:t>cedura de raportare cu privire la ingrediente şi emisii ale produselor din tutun, produselor din plante pentru fumat, ţigaretelor electronice şi flacoanelor de reumplere, cu modificările ulterioare</w:t>
      </w:r>
      <w:r>
        <w:t>.</w:t>
      </w:r>
    </w:p>
    <w:p w:rsidR="00000000" w:rsidRDefault="00A154C3">
      <w:pPr>
        <w:pStyle w:val="al"/>
        <w:divId w:val="1455902855"/>
      </w:pPr>
      <w:r>
        <w:t>I</w:t>
      </w:r>
      <w:r>
        <w:t>.</w:t>
      </w:r>
      <w:r>
        <w:t xml:space="preserve"> PROTECŢIA CONSUMATORULU</w:t>
      </w:r>
      <w:r>
        <w:t>I</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583" w:tgtFrame="_blank" w:history="1">
        <w:r>
          <w:rPr>
            <w:rStyle w:val="Hyperlink"/>
          </w:rPr>
          <w:t>nr. 193/2000</w:t>
        </w:r>
      </w:hyperlink>
      <w:r>
        <w:t xml:space="preserve"> privind clauzele abuzive din contractele încheiate între </w:t>
      </w:r>
      <w:r>
        <w:t>profesionişti şi consumatori, republicată, cu modificările şi completările ulterioare</w:t>
      </w:r>
      <w:r>
        <w:t>;</w:t>
      </w:r>
    </w:p>
    <w:p w:rsidR="00000000" w:rsidRDefault="00A154C3">
      <w:pPr>
        <w:pStyle w:val="al"/>
        <w:divId w:val="1455902855"/>
      </w:pPr>
      <w:r>
        <w:t>2</w:t>
      </w:r>
      <w:r>
        <w:t>.</w:t>
      </w:r>
      <w:r>
        <w:t xml:space="preserve"> Legea </w:t>
      </w:r>
      <w:hyperlink r:id="rId584" w:tgtFrame="_blank" w:history="1">
        <w:r>
          <w:rPr>
            <w:rStyle w:val="Hyperlink"/>
          </w:rPr>
          <w:t>nr</w:t>
        </w:r>
        <w:r>
          <w:rPr>
            <w:rStyle w:val="Hyperlink"/>
          </w:rPr>
          <w:t>. 449/2003</w:t>
        </w:r>
      </w:hyperlink>
      <w:r>
        <w:t xml:space="preserve"> privind vânzarea produselor şi garanţiile asociate acestora, republicată, cu modificările şi completările ulterioare</w:t>
      </w:r>
      <w:r>
        <w:t>;</w:t>
      </w:r>
    </w:p>
    <w:p w:rsidR="00000000" w:rsidRDefault="00A154C3">
      <w:pPr>
        <w:pStyle w:val="al"/>
        <w:divId w:val="1455902855"/>
      </w:pPr>
      <w:r>
        <w:t>3</w:t>
      </w:r>
      <w:r>
        <w:t>.</w:t>
      </w:r>
      <w:r>
        <w:t xml:space="preserve"> Legea </w:t>
      </w:r>
      <w:hyperlink r:id="rId585" w:tgtFrame="_blank" w:history="1">
        <w:r>
          <w:rPr>
            <w:rStyle w:val="Hyperlink"/>
          </w:rPr>
          <w:t>nr. 363/2007</w:t>
        </w:r>
      </w:hyperlink>
      <w:r>
        <w:t xml:space="preserve"> privind combaterea practicilor incorecte ale comercianţilor în relaţia cu consumatorii</w:t>
      </w:r>
      <w:r>
        <w:t xml:space="preserve"> şi armonizarea reglementărilor cu legislaţia europeană privind protecţia consumatorilor, cu modificările şi completările ulterioare</w:t>
      </w:r>
      <w:r>
        <w:t>;</w:t>
      </w:r>
    </w:p>
    <w:p w:rsidR="00000000" w:rsidRDefault="00A154C3">
      <w:pPr>
        <w:pStyle w:val="al"/>
        <w:divId w:val="1455902855"/>
      </w:pPr>
      <w:r>
        <w:t>4</w:t>
      </w:r>
      <w:r>
        <w:t>.</w:t>
      </w:r>
      <w:r>
        <w:t xml:space="preserve"> Legea </w:t>
      </w:r>
      <w:hyperlink r:id="rId586" w:tgtFrame="_blank" w:history="1">
        <w:r>
          <w:rPr>
            <w:rStyle w:val="Hyperlink"/>
          </w:rPr>
          <w:t>nr. 258/2017</w:t>
        </w:r>
      </w:hyperlink>
      <w:r>
        <w:t xml:space="preserve"> privind comparabilitatea comisioanelor aferente conturilor de plăţi, schimbarea conturilor de plăţi şi</w:t>
      </w:r>
      <w:r>
        <w:t xml:space="preserve"> accesul la conturile de plăţi cu servicii de bază</w:t>
      </w:r>
      <w:r>
        <w:t>;</w:t>
      </w:r>
    </w:p>
    <w:p w:rsidR="00000000" w:rsidRDefault="00A154C3">
      <w:pPr>
        <w:pStyle w:val="al"/>
        <w:divId w:val="1455902855"/>
      </w:pPr>
      <w:r>
        <w:t>5</w:t>
      </w:r>
      <w:r>
        <w:t>.</w:t>
      </w:r>
      <w:r>
        <w:t xml:space="preserve"> Legea </w:t>
      </w:r>
      <w:hyperlink r:id="rId587" w:tgtFrame="_blank" w:history="1">
        <w:r>
          <w:rPr>
            <w:rStyle w:val="Hyperlink"/>
          </w:rPr>
          <w:t>nr. 126/2018</w:t>
        </w:r>
      </w:hyperlink>
      <w:r>
        <w:t xml:space="preserve"> privind pieţele de instrumente financi</w:t>
      </w:r>
      <w:r>
        <w:t>are, cu modificările şi completările ulterioare</w:t>
      </w:r>
      <w:r>
        <w:t>;</w:t>
      </w:r>
    </w:p>
    <w:p w:rsidR="00000000" w:rsidRDefault="00A154C3">
      <w:pPr>
        <w:pStyle w:val="al"/>
        <w:divId w:val="1455902855"/>
      </w:pPr>
      <w:r>
        <w:t>6</w:t>
      </w:r>
      <w:r>
        <w:t>.</w:t>
      </w:r>
      <w:r>
        <w:t xml:space="preserve"> Legea </w:t>
      </w:r>
      <w:hyperlink r:id="rId588" w:tgtFrame="_blank" w:history="1">
        <w:r>
          <w:rPr>
            <w:rStyle w:val="Hyperlink"/>
          </w:rPr>
          <w:t>nr. 209/2019</w:t>
        </w:r>
      </w:hyperlink>
      <w:r>
        <w:t xml:space="preserve"> privind servi</w:t>
      </w:r>
      <w:r>
        <w:t>ciile de plată şi pentru modificarea unor acte normative</w:t>
      </w:r>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lastRenderedPageBreak/>
        <w:t>1</w:t>
      </w:r>
      <w:r>
        <w:t>.</w:t>
      </w:r>
      <w:r>
        <w:t xml:space="preserve"> Ordonanţa de urgenţă a Guvernului </w:t>
      </w:r>
      <w:hyperlink r:id="rId589" w:tgtFrame="_blank" w:history="1">
        <w:r>
          <w:rPr>
            <w:rStyle w:val="Hyperlink"/>
          </w:rPr>
          <w:t>nr. 50/2010</w:t>
        </w:r>
      </w:hyperlink>
      <w:r>
        <w:t xml:space="preserve"> privind contractele de credit pentru consumatori, aprobată cu modificări şi completări prin Legea </w:t>
      </w:r>
      <w:hyperlink r:id="rId590" w:tgtFrame="_blank" w:history="1">
        <w:r>
          <w:rPr>
            <w:rStyle w:val="Hyperlink"/>
          </w:rPr>
          <w:t>nr. 288/2010</w:t>
        </w:r>
      </w:hyperlink>
      <w:r>
        <w:t>, cu modificările şi completările ulterioare</w:t>
      </w:r>
      <w:r>
        <w:t>;</w:t>
      </w:r>
    </w:p>
    <w:p w:rsidR="00000000" w:rsidRDefault="00A154C3">
      <w:pPr>
        <w:pStyle w:val="al"/>
        <w:divId w:val="1455902855"/>
      </w:pPr>
      <w:r>
        <w:t>2</w:t>
      </w:r>
      <w:r>
        <w:t>.</w:t>
      </w:r>
      <w:r>
        <w:t xml:space="preserve"> Ordonanţa de urgenţă a Guvernului </w:t>
      </w:r>
      <w:hyperlink r:id="rId591" w:tgtFrame="_blank" w:history="1">
        <w:r>
          <w:rPr>
            <w:rStyle w:val="Hyperlink"/>
          </w:rPr>
          <w:t>nr. 52/2016</w:t>
        </w:r>
      </w:hyperlink>
      <w:r>
        <w:t xml:space="preserve"> privind contract</w:t>
      </w:r>
      <w:r>
        <w:t xml:space="preserve">ele de credit oferite consumatorilor pentru bunuri imobile, precum şi pentru modificarea şi completarea Ordonanţei de urgenţă a Guvernului </w:t>
      </w:r>
      <w:hyperlink r:id="rId592" w:tgtFrame="_blank" w:history="1">
        <w:r>
          <w:rPr>
            <w:rStyle w:val="Hyperlink"/>
          </w:rPr>
          <w:t>nr. 50/2010</w:t>
        </w:r>
      </w:hyperlink>
      <w:r>
        <w:t xml:space="preserve"> privind contractele de credit pentru consumatori, cu modificările ulterioare</w:t>
      </w:r>
      <w:r>
        <w:t>;</w:t>
      </w:r>
    </w:p>
    <w:p w:rsidR="00000000" w:rsidRDefault="00A154C3">
      <w:pPr>
        <w:pStyle w:val="al"/>
        <w:divId w:val="1455902855"/>
      </w:pPr>
      <w:r>
        <w:t>3</w:t>
      </w:r>
      <w:r>
        <w:t>.</w:t>
      </w:r>
      <w:r>
        <w:t xml:space="preserve"> Ordonanţa de urgenţă a Guvernului </w:t>
      </w:r>
      <w:hyperlink r:id="rId593" w:tgtFrame="_blank" w:history="1">
        <w:r>
          <w:rPr>
            <w:rStyle w:val="Hyperlink"/>
          </w:rPr>
          <w:t>nr. 34/2014</w:t>
        </w:r>
      </w:hyperlink>
      <w:r>
        <w:t xml:space="preserve"> privind drepturile consumatorilor în cadrul contractelor încheia</w:t>
      </w:r>
      <w:r>
        <w:t xml:space="preserve">te cu profesioniştii, precum şi pentru modificarea şi completarea unor acte normative, aprobată cu modificări prin Legea </w:t>
      </w:r>
      <w:hyperlink r:id="rId594" w:tgtFrame="_blank" w:history="1">
        <w:r>
          <w:rPr>
            <w:rStyle w:val="Hyperlink"/>
          </w:rPr>
          <w:t>nr. 157/2015</w:t>
        </w:r>
      </w:hyperlink>
      <w:r>
        <w:t>, cu modificările şi completările ulterioare</w:t>
      </w:r>
      <w:r>
        <w:t>;</w:t>
      </w:r>
    </w:p>
    <w:p w:rsidR="00000000" w:rsidRDefault="00A154C3">
      <w:pPr>
        <w:pStyle w:val="al"/>
        <w:divId w:val="1455902855"/>
      </w:pPr>
      <w:r>
        <w:t>4</w:t>
      </w:r>
      <w:r>
        <w:t>.</w:t>
      </w:r>
      <w:r>
        <w:t xml:space="preserve"> Ordonanţa de urgenţă a Guvernului </w:t>
      </w:r>
      <w:hyperlink r:id="rId595" w:tgtFrame="_blank" w:history="1">
        <w:r>
          <w:rPr>
            <w:rStyle w:val="Hyperlink"/>
          </w:rPr>
          <w:t>nr. 140/2021</w:t>
        </w:r>
      </w:hyperlink>
      <w:r>
        <w:t xml:space="preserve"> privind anumite aspecte referitoare la contractele de vânzare de b</w:t>
      </w:r>
      <w:r>
        <w:t>unuri</w:t>
      </w:r>
      <w:r>
        <w:t>;</w:t>
      </w:r>
    </w:p>
    <w:p w:rsidR="00000000" w:rsidRDefault="00A154C3">
      <w:pPr>
        <w:pStyle w:val="al"/>
        <w:divId w:val="1455902855"/>
      </w:pPr>
      <w:r>
        <w:t>5</w:t>
      </w:r>
      <w:r>
        <w:t>.</w:t>
      </w:r>
      <w:r>
        <w:t xml:space="preserve"> Ordonanţa de urgenţă a Guvernului </w:t>
      </w:r>
      <w:hyperlink r:id="rId596" w:tgtFrame="_blank" w:history="1">
        <w:r>
          <w:rPr>
            <w:rStyle w:val="Hyperlink"/>
          </w:rPr>
          <w:t>nr. 141/2021</w:t>
        </w:r>
      </w:hyperlink>
      <w:r>
        <w:t xml:space="preserve"> privind anumite aspecte referitoare la contractele de furnizare de conţinut digital şi de servicii digitale</w:t>
      </w:r>
      <w:r>
        <w:t>.</w:t>
      </w:r>
    </w:p>
    <w:p w:rsidR="00000000" w:rsidRDefault="00A154C3">
      <w:pPr>
        <w:pStyle w:val="al"/>
        <w:divId w:val="1455902855"/>
      </w:pPr>
      <w:r>
        <w:rPr>
          <w:rStyle w:val="Strong"/>
        </w:rPr>
        <w:t>Ordonanţe ale Guvernulu</w:t>
      </w:r>
      <w:r>
        <w:rPr>
          <w:rStyle w:val="Strong"/>
        </w:rPr>
        <w:t>i</w:t>
      </w:r>
    </w:p>
    <w:p w:rsidR="00000000" w:rsidRDefault="00A154C3">
      <w:pPr>
        <w:pStyle w:val="al"/>
        <w:divId w:val="1455902855"/>
      </w:pPr>
      <w:r>
        <w:t xml:space="preserve">Ordonanţa Guvernului </w:t>
      </w:r>
      <w:hyperlink r:id="rId597" w:tgtFrame="_blank" w:history="1">
        <w:r>
          <w:rPr>
            <w:rStyle w:val="Hyperlink"/>
          </w:rPr>
          <w:t>nr. 85/2004</w:t>
        </w:r>
      </w:hyperlink>
      <w:r>
        <w:t xml:space="preserve"> privind protecţia consumatorilor la încheierea şi executarea contractelor la distanţă privind servi</w:t>
      </w:r>
      <w:r>
        <w:t>ciile financiare, republicată, cu modificările şi completările ulterioare</w:t>
      </w:r>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 xml:space="preserve">Hotărârea Guvernului </w:t>
      </w:r>
      <w:hyperlink r:id="rId598" w:tgtFrame="_blank" w:history="1">
        <w:r>
          <w:rPr>
            <w:rStyle w:val="Hyperlink"/>
          </w:rPr>
          <w:t>nr. 947/2000</w:t>
        </w:r>
      </w:hyperlink>
      <w:r>
        <w:t xml:space="preserve"> privind modalitatea de indicare a preţurilor produselor oferite consumatorilor spre vânzare, republicată, cu modificările şi completările ulterioare</w:t>
      </w:r>
      <w:r>
        <w:t>.</w:t>
      </w:r>
    </w:p>
    <w:p w:rsidR="00000000" w:rsidRDefault="00A154C3">
      <w:pPr>
        <w:pStyle w:val="al"/>
        <w:divId w:val="1455902855"/>
      </w:pPr>
      <w:r>
        <w:t>J</w:t>
      </w:r>
      <w:r>
        <w:t>.</w:t>
      </w:r>
      <w:r>
        <w:t xml:space="preserve"> </w:t>
      </w:r>
      <w:r>
        <w:t>PROTECŢIA VIEŢII PRIVATE ŞI A DATELOR CU CARACTER PERSONAL ŞI SECURITATEA REŢELELOR ŞI A SISTEMELOR INFORMATIC</w:t>
      </w:r>
      <w:r>
        <w:t>E</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 xml:space="preserve">Regulamentul (UE) </w:t>
      </w:r>
      <w:hyperlink r:id="rId599" w:tgtFrame="_blank" w:history="1">
        <w:r>
          <w:rPr>
            <w:rStyle w:val="Hyperlink"/>
          </w:rPr>
          <w:t>2016/679</w:t>
        </w:r>
      </w:hyperlink>
      <w:r>
        <w:t xml:space="preserve"> al Parlamentului European şi al Consiliului din 27 aprilie 2016 privind p</w:t>
      </w:r>
      <w:r>
        <w:t xml:space="preserve">rotecţia persoanelor fizice în ceea ce priveşte prelucrarea datelor cu caracter personal şi privind libera circulaţie a acestor date şi de abrogare a Directivei </w:t>
      </w:r>
      <w:hyperlink r:id="rId600" w:tgtFrame="_blank" w:history="1">
        <w:r>
          <w:rPr>
            <w:rStyle w:val="Hyperlink"/>
          </w:rPr>
          <w:t>95/46/CE</w:t>
        </w:r>
      </w:hyperlink>
      <w:r>
        <w:t xml:space="preserve"> (Regulamentul general privind protecţia datelor).</w:t>
      </w:r>
      <w:r>
        <w:t xml:space="preserve"> </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w:t>
      </w:r>
      <w:hyperlink r:id="rId601" w:tgtFrame="_blank" w:history="1">
        <w:r>
          <w:rPr>
            <w:rStyle w:val="Hyperlink"/>
          </w:rPr>
          <w:t>nr. 506/2004</w:t>
        </w:r>
      </w:hyperlink>
      <w:r>
        <w:t xml:space="preserve"> privind prelucrarea datelor cu caracter personal şi protecţia vieţi</w:t>
      </w:r>
      <w:r>
        <w:t>i private în sectorul comunicaţiilor electronice, cu modificările şi completările ulterioare</w:t>
      </w:r>
      <w:r>
        <w:t>;</w:t>
      </w:r>
    </w:p>
    <w:p w:rsidR="00000000" w:rsidRDefault="00A154C3">
      <w:pPr>
        <w:pStyle w:val="al"/>
        <w:divId w:val="1455902855"/>
      </w:pPr>
      <w:r>
        <w:t>2</w:t>
      </w:r>
      <w:r>
        <w:t>.</w:t>
      </w:r>
      <w:r>
        <w:t xml:space="preserve"> Legea </w:t>
      </w:r>
      <w:hyperlink r:id="rId602" w:tgtFrame="_blank" w:history="1">
        <w:r>
          <w:rPr>
            <w:rStyle w:val="Hyperlink"/>
          </w:rPr>
          <w:t>nr. 362/2018</w:t>
        </w:r>
      </w:hyperlink>
      <w:r>
        <w:t xml:space="preserve"> privind asigurarea unui nivel comun ridicat de securitate a reţelelor şi sistemelor informatice, cu modificările şi completările ulterioare</w:t>
      </w:r>
      <w:r>
        <w:t>.</w:t>
      </w:r>
    </w:p>
    <w:p w:rsidR="00000000" w:rsidRDefault="00A154C3">
      <w:pPr>
        <w:pStyle w:val="al"/>
        <w:divId w:val="1455902855"/>
      </w:pPr>
      <w:r>
        <w:rPr>
          <w:rStyle w:val="Strong"/>
        </w:rPr>
        <w:t>Acte ale administraţiei publice centrale de specialitat</w:t>
      </w:r>
      <w:r>
        <w:rPr>
          <w:rStyle w:val="Strong"/>
        </w:rPr>
        <w:t>e</w:t>
      </w:r>
    </w:p>
    <w:p w:rsidR="00000000" w:rsidRDefault="00A154C3">
      <w:pPr>
        <w:pStyle w:val="al"/>
        <w:divId w:val="1455902855"/>
      </w:pPr>
      <w:r>
        <w:t>1</w:t>
      </w:r>
      <w:r>
        <w:t>.</w:t>
      </w:r>
      <w:r>
        <w:t xml:space="preserve"> Ordinul ministrului comunicaţiilor şi societăţii informaţionale </w:t>
      </w:r>
      <w:hyperlink r:id="rId603" w:tgtFrame="_blank" w:history="1">
        <w:r>
          <w:rPr>
            <w:rStyle w:val="Hyperlink"/>
          </w:rPr>
          <w:t>nr. 599/2019</w:t>
        </w:r>
      </w:hyperlink>
      <w:r>
        <w:t xml:space="preserve"> privind aprobarea Normelor metodologice de identificare a operatorilor de servicii esenţiale şi furnizorilor de servicii digitale</w:t>
      </w:r>
      <w:r>
        <w:t>;</w:t>
      </w:r>
    </w:p>
    <w:p w:rsidR="00000000" w:rsidRDefault="00A154C3">
      <w:pPr>
        <w:pStyle w:val="al"/>
        <w:divId w:val="1455902855"/>
      </w:pPr>
      <w:r>
        <w:t>2</w:t>
      </w:r>
      <w:r>
        <w:t>.</w:t>
      </w:r>
      <w:r>
        <w:t xml:space="preserve"> Ordinul ministrului comunicaţiilor şi societăţii informaţionale </w:t>
      </w:r>
      <w:hyperlink r:id="rId604" w:tgtFrame="_blank" w:history="1">
        <w:r>
          <w:rPr>
            <w:rStyle w:val="Hyperlink"/>
          </w:rPr>
          <w:t>nr. 601/2019</w:t>
        </w:r>
      </w:hyperlink>
      <w:r>
        <w:t xml:space="preserve"> pentru aprobarea </w:t>
      </w:r>
      <w:hyperlink r:id="rId605" w:tgtFrame="_blank" w:history="1">
        <w:r>
          <w:rPr>
            <w:rStyle w:val="Hyperlink"/>
          </w:rPr>
          <w:t>Metodologiei</w:t>
        </w:r>
      </w:hyperlink>
      <w:r>
        <w:t xml:space="preserve"> de stabilire a efectului perturbator semnificativ al incidentelor la nivelul reţelelor şi sistemelor informatice ale operatorilor de servicii esenţiale</w:t>
      </w:r>
      <w:r>
        <w:t>.</w:t>
      </w:r>
    </w:p>
    <w:p w:rsidR="00000000" w:rsidRDefault="00A154C3">
      <w:pPr>
        <w:pStyle w:val="Heading4"/>
        <w:jc w:val="right"/>
        <w:divId w:val="1455902855"/>
        <w:rPr>
          <w:rFonts w:eastAsia="Times New Roman"/>
        </w:rPr>
      </w:pPr>
      <w:r>
        <w:rPr>
          <w:rFonts w:eastAsia="Times New Roman"/>
        </w:rPr>
        <w:t>ANEXA Nr. 3</w:t>
      </w:r>
      <w:r>
        <w:rPr>
          <w:rFonts w:eastAsia="Times New Roman"/>
        </w:rPr>
        <w:t xml:space="preserve"> </w:t>
      </w:r>
    </w:p>
    <w:p w:rsidR="00000000" w:rsidRDefault="00A154C3">
      <w:pPr>
        <w:pStyle w:val="al"/>
        <w:divId w:val="1455902855"/>
      </w:pPr>
      <w:r>
        <w:rPr>
          <w:rStyle w:val="Strong"/>
        </w:rPr>
        <w:t>Regulamente U</w:t>
      </w:r>
      <w:r>
        <w:rPr>
          <w:rStyle w:val="Strong"/>
        </w:rPr>
        <w:t>E</w:t>
      </w:r>
    </w:p>
    <w:p w:rsidR="00000000" w:rsidRDefault="00A154C3">
      <w:pPr>
        <w:pStyle w:val="al"/>
        <w:divId w:val="1455902855"/>
      </w:pPr>
      <w:r>
        <w:t>1</w:t>
      </w:r>
      <w:r>
        <w:t>.</w:t>
      </w:r>
      <w:r>
        <w:t xml:space="preserve"> Regulamentul (UE) </w:t>
      </w:r>
      <w:hyperlink r:id="rId606" w:tgtFrame="_blank" w:history="1">
        <w:r>
          <w:rPr>
            <w:rStyle w:val="Hyperlink"/>
          </w:rPr>
          <w:t>nr. 236/2012</w:t>
        </w:r>
      </w:hyperlink>
      <w:r>
        <w:t xml:space="preserve"> al P</w:t>
      </w:r>
      <w:r>
        <w:t>arlamentului European şi al Consiliului din 14 martie 2012 privind vânzarea în lipsă şi anumite aspecte ale swapurilor pe riscul de credit</w:t>
      </w:r>
      <w:r>
        <w:t>;</w:t>
      </w:r>
    </w:p>
    <w:p w:rsidR="00000000" w:rsidRDefault="00A154C3">
      <w:pPr>
        <w:pStyle w:val="al"/>
        <w:divId w:val="1455902855"/>
      </w:pPr>
      <w:r>
        <w:lastRenderedPageBreak/>
        <w:t>2</w:t>
      </w:r>
      <w:r>
        <w:t>.</w:t>
      </w:r>
      <w:r>
        <w:t xml:space="preserve"> Regulamentul (UE) </w:t>
      </w:r>
      <w:hyperlink r:id="rId607" w:tgtFrame="_blank" w:history="1">
        <w:r>
          <w:rPr>
            <w:rStyle w:val="Hyperlink"/>
          </w:rPr>
          <w:t>nr. 345/2013</w:t>
        </w:r>
      </w:hyperlink>
      <w:r>
        <w:t xml:space="preserve"> al Parlamentului European şi al Consiliului din 17 aprilie 20</w:t>
      </w:r>
      <w:r>
        <w:t>13 privind fondurile europene cu capital de risc</w:t>
      </w:r>
      <w:r>
        <w:t>;</w:t>
      </w:r>
    </w:p>
    <w:p w:rsidR="00000000" w:rsidRDefault="00A154C3">
      <w:pPr>
        <w:pStyle w:val="al"/>
        <w:divId w:val="1455902855"/>
      </w:pPr>
      <w:r>
        <w:t>3</w:t>
      </w:r>
      <w:r>
        <w:t>.</w:t>
      </w:r>
      <w:r>
        <w:t xml:space="preserve"> Regulamentul (UE) </w:t>
      </w:r>
      <w:hyperlink r:id="rId608" w:tgtFrame="_blank" w:history="1">
        <w:r>
          <w:rPr>
            <w:rStyle w:val="Hyperlink"/>
          </w:rPr>
          <w:t>nr. 346/2013</w:t>
        </w:r>
      </w:hyperlink>
      <w:r>
        <w:t xml:space="preserve"> al Parlamentului European şi al Consiliului din 17 aprilie 2013 privind fondurile europene de antreprenoriat social</w:t>
      </w:r>
      <w:r>
        <w:t>;</w:t>
      </w:r>
    </w:p>
    <w:p w:rsidR="00000000" w:rsidRDefault="00A154C3">
      <w:pPr>
        <w:pStyle w:val="al"/>
        <w:divId w:val="1455902855"/>
      </w:pPr>
      <w:r>
        <w:t>4</w:t>
      </w:r>
      <w:r>
        <w:t>.</w:t>
      </w:r>
      <w:r>
        <w:t xml:space="preserve"> Regulamentul (UE) </w:t>
      </w:r>
      <w:hyperlink r:id="rId609" w:tgtFrame="_blank" w:history="1">
        <w:r>
          <w:rPr>
            <w:rStyle w:val="Hyperlink"/>
          </w:rPr>
          <w:t>nr. 575/2013</w:t>
        </w:r>
      </w:hyperlink>
      <w:r>
        <w:t xml:space="preserve"> al Parlamentului European şi al Consiliului din 26 iunie 2013 privind cerinţele prudenţiale pentru instituţiile de credit şi f</w:t>
      </w:r>
      <w:r>
        <w:t xml:space="preserve">irmele de investiţii şi de modificare a Regulamentului (UE) </w:t>
      </w:r>
      <w:hyperlink r:id="rId610" w:tgtFrame="_blank" w:history="1">
        <w:r>
          <w:rPr>
            <w:rStyle w:val="Hyperlink"/>
          </w:rPr>
          <w:t>nr. 648/2012;</w:t>
        </w:r>
      </w:hyperlink>
    </w:p>
    <w:p w:rsidR="00000000" w:rsidRDefault="00A154C3">
      <w:pPr>
        <w:pStyle w:val="al"/>
        <w:divId w:val="1455902855"/>
      </w:pPr>
      <w:r>
        <w:t>5</w:t>
      </w:r>
      <w:r>
        <w:t>.</w:t>
      </w:r>
      <w:r>
        <w:t xml:space="preserve"> Regulamentul (UE) </w:t>
      </w:r>
      <w:hyperlink r:id="rId611" w:tgtFrame="_blank" w:history="1">
        <w:r>
          <w:rPr>
            <w:rStyle w:val="Hyperlink"/>
          </w:rPr>
          <w:t>nr. 376/2014</w:t>
        </w:r>
      </w:hyperlink>
      <w:r>
        <w:t xml:space="preserve"> al Parlamentului European şi al Consiliului din 3 aprilie 2014 privind raportarea, analiza şi acţiunile subsecvente cu privir</w:t>
      </w:r>
      <w:r>
        <w:t xml:space="preserve">e la evenimentele de aviaţie civilă, de modificare a Regulamentului (UE) </w:t>
      </w:r>
      <w:hyperlink r:id="rId612" w:tgtFrame="_blank" w:history="1">
        <w:r>
          <w:rPr>
            <w:rStyle w:val="Hyperlink"/>
          </w:rPr>
          <w:t>nr. 996/2010</w:t>
        </w:r>
      </w:hyperlink>
      <w:r>
        <w:t xml:space="preserve"> al Parlamentului European şi al Consiliului şi de abrogare a Directivei </w:t>
      </w:r>
      <w:hyperlink r:id="rId613" w:tgtFrame="_blank" w:history="1">
        <w:r>
          <w:rPr>
            <w:rStyle w:val="Hyperlink"/>
          </w:rPr>
          <w:t>2003/42/CE</w:t>
        </w:r>
      </w:hyperlink>
      <w:r>
        <w:t xml:space="preserve"> a Parlamentului European şi a Consiliului, şi a Regulamentelor (CE) </w:t>
      </w:r>
      <w:hyperlink r:id="rId614" w:tgtFrame="_blank" w:history="1">
        <w:r>
          <w:rPr>
            <w:rStyle w:val="Hyperlink"/>
          </w:rPr>
          <w:t>nr. 1.321/2007</w:t>
        </w:r>
      </w:hyperlink>
      <w:r>
        <w:t xml:space="preserve"> şi (CE) </w:t>
      </w:r>
      <w:hyperlink r:id="rId615" w:tgtFrame="_blank" w:history="1">
        <w:r>
          <w:rPr>
            <w:rStyle w:val="Hyperlink"/>
          </w:rPr>
          <w:t>nr. 1.330/2007</w:t>
        </w:r>
      </w:hyperlink>
      <w:r>
        <w:t xml:space="preserve"> ale Comisiei</w:t>
      </w:r>
      <w:r>
        <w:t>;</w:t>
      </w:r>
    </w:p>
    <w:p w:rsidR="00000000" w:rsidRDefault="00A154C3">
      <w:pPr>
        <w:pStyle w:val="al"/>
        <w:divId w:val="1455902855"/>
      </w:pPr>
      <w:r>
        <w:t>6</w:t>
      </w:r>
      <w:r>
        <w:t>.</w:t>
      </w:r>
      <w:r>
        <w:t xml:space="preserve"> </w:t>
      </w:r>
      <w:r>
        <w:t xml:space="preserve">Regulamentul (UE) </w:t>
      </w:r>
      <w:hyperlink r:id="rId616" w:tgtFrame="_blank" w:history="1">
        <w:r>
          <w:rPr>
            <w:rStyle w:val="Hyperlink"/>
          </w:rPr>
          <w:t>nr. 537/2014</w:t>
        </w:r>
      </w:hyperlink>
      <w:r>
        <w:t xml:space="preserve"> al Parlamentului European şi al Consiliului din 16 aprilie 2014 privind cerinţe specifice referitoare la auditul statutar al entităţilor de interes public şi de abrogare a Deciziei </w:t>
      </w:r>
      <w:hyperlink r:id="rId617" w:tgtFrame="_blank" w:history="1">
        <w:r>
          <w:rPr>
            <w:rStyle w:val="Hyperlink"/>
          </w:rPr>
          <w:t>2005/909/CE</w:t>
        </w:r>
      </w:hyperlink>
      <w:r>
        <w:t xml:space="preserve"> a Comisiei</w:t>
      </w:r>
      <w:r>
        <w:t>;</w:t>
      </w:r>
    </w:p>
    <w:p w:rsidR="00000000" w:rsidRDefault="00A154C3">
      <w:pPr>
        <w:pStyle w:val="al"/>
        <w:divId w:val="1455902855"/>
      </w:pPr>
      <w:r>
        <w:t>7</w:t>
      </w:r>
      <w:r>
        <w:t>.</w:t>
      </w:r>
      <w:r>
        <w:t xml:space="preserve"> Regulamentul (UE) </w:t>
      </w:r>
      <w:hyperlink r:id="rId618" w:tgtFrame="_blank" w:history="1">
        <w:r>
          <w:rPr>
            <w:rStyle w:val="Hyperlink"/>
          </w:rPr>
          <w:t>nr. 596/2014</w:t>
        </w:r>
      </w:hyperlink>
      <w:r>
        <w:t xml:space="preserve"> al Parlamentului European şi al Consiliului din 16 aprilie 2014 privind abuzul de piaţă (regulamentul privind abuzul de piaţă) şi de abrogare a Directivei </w:t>
      </w:r>
      <w:hyperlink r:id="rId619" w:tgtFrame="_blank" w:history="1">
        <w:r>
          <w:rPr>
            <w:rStyle w:val="Hyperlink"/>
          </w:rPr>
          <w:t>2003/6/CE</w:t>
        </w:r>
      </w:hyperlink>
      <w:r>
        <w:t xml:space="preserve"> a Parlamentului European şi a Consiliului şi a Directivelor </w:t>
      </w:r>
      <w:hyperlink r:id="rId620" w:tgtFrame="_blank" w:history="1">
        <w:r>
          <w:rPr>
            <w:rStyle w:val="Hyperlink"/>
          </w:rPr>
          <w:t>2003/124/CE</w:t>
        </w:r>
      </w:hyperlink>
      <w:r>
        <w:t xml:space="preserve">, </w:t>
      </w:r>
      <w:hyperlink r:id="rId621" w:tgtFrame="_blank" w:history="1">
        <w:r>
          <w:rPr>
            <w:rStyle w:val="Hyperlink"/>
          </w:rPr>
          <w:t>2003/125/CE</w:t>
        </w:r>
      </w:hyperlink>
      <w:r>
        <w:t xml:space="preserve"> şi </w:t>
      </w:r>
      <w:hyperlink r:id="rId622" w:tgtFrame="_blank" w:history="1">
        <w:r>
          <w:rPr>
            <w:rStyle w:val="Hyperlink"/>
          </w:rPr>
          <w:t>2004/72/CE</w:t>
        </w:r>
      </w:hyperlink>
      <w:r>
        <w:t xml:space="preserve"> ale Comisiei</w:t>
      </w:r>
      <w:r>
        <w:t>;</w:t>
      </w:r>
    </w:p>
    <w:p w:rsidR="00000000" w:rsidRDefault="00A154C3">
      <w:pPr>
        <w:pStyle w:val="al"/>
        <w:divId w:val="1455902855"/>
      </w:pPr>
      <w:r>
        <w:t>8</w:t>
      </w:r>
      <w:r>
        <w:t>.</w:t>
      </w:r>
      <w:r>
        <w:t xml:space="preserve"> Regulamentul (UE) nr. 600/2014 al Parlamentului European şi al Consiliului din 15 mai 2014 privind pieţele instrumentelo</w:t>
      </w:r>
      <w:r>
        <w:t xml:space="preserve">r financiare şi de modificare a Regulamentului (UE) </w:t>
      </w:r>
      <w:hyperlink r:id="rId623" w:tgtFrame="_blank" w:history="1">
        <w:r>
          <w:rPr>
            <w:rStyle w:val="Hyperlink"/>
          </w:rPr>
          <w:t>nr. 648/2012;</w:t>
        </w:r>
      </w:hyperlink>
    </w:p>
    <w:p w:rsidR="00000000" w:rsidRDefault="00A154C3">
      <w:pPr>
        <w:pStyle w:val="al"/>
        <w:divId w:val="1455902855"/>
      </w:pPr>
      <w:r>
        <w:t>9</w:t>
      </w:r>
      <w:r>
        <w:t>.</w:t>
      </w:r>
      <w:r>
        <w:t xml:space="preserve"> Regulamentul (UE) </w:t>
      </w:r>
      <w:hyperlink r:id="rId624" w:tgtFrame="_blank" w:history="1">
        <w:r>
          <w:rPr>
            <w:rStyle w:val="Hyperlink"/>
          </w:rPr>
          <w:t>nr. 648/2012</w:t>
        </w:r>
      </w:hyperlink>
      <w:r>
        <w:t xml:space="preserve"> al Parlamentului European şi al Consiliului din 4 iulie 2012 privind instrumentele financiare derivate extrabursiere, contrapărţile centrale şi registrele centrale </w:t>
      </w:r>
      <w:r>
        <w:t>de tranzacţii</w:t>
      </w:r>
      <w:r>
        <w:t>;</w:t>
      </w:r>
    </w:p>
    <w:p w:rsidR="00000000" w:rsidRDefault="00A154C3">
      <w:pPr>
        <w:pStyle w:val="al"/>
        <w:divId w:val="1455902855"/>
      </w:pPr>
      <w:r>
        <w:t>10</w:t>
      </w:r>
      <w:r>
        <w:t>.</w:t>
      </w:r>
      <w:r>
        <w:t xml:space="preserve"> Regulamentul (UE) </w:t>
      </w:r>
      <w:hyperlink r:id="rId625" w:tgtFrame="_blank" w:history="1">
        <w:r>
          <w:rPr>
            <w:rStyle w:val="Hyperlink"/>
          </w:rPr>
          <w:t>nr. 909/2014</w:t>
        </w:r>
      </w:hyperlink>
      <w:r>
        <w:t xml:space="preserve"> al Parlamentului European şi al Consiliului din 23 iulie 2014 privind îmbunătăţirea decontării titlurilor de valoare în Uniunea Europeană şi privind depozitarii centrali de titlur</w:t>
      </w:r>
      <w:r>
        <w:t xml:space="preserve">i de valoare şi de modificare a Directivelor </w:t>
      </w:r>
      <w:hyperlink r:id="rId626" w:tgtFrame="_blank" w:history="1">
        <w:r>
          <w:rPr>
            <w:rStyle w:val="Hyperlink"/>
          </w:rPr>
          <w:t>98/</w:t>
        </w:r>
        <w:r>
          <w:rPr>
            <w:rStyle w:val="Hyperlink"/>
          </w:rPr>
          <w:t>26/CE</w:t>
        </w:r>
      </w:hyperlink>
      <w:r>
        <w:t xml:space="preserve"> şi </w:t>
      </w:r>
      <w:hyperlink r:id="rId627" w:tgtFrame="_blank" w:history="1">
        <w:r>
          <w:rPr>
            <w:rStyle w:val="Hyperlink"/>
          </w:rPr>
          <w:t>2014/65/UE</w:t>
        </w:r>
      </w:hyperlink>
      <w:r>
        <w:t xml:space="preserve"> şi a Regulamentului (UE) </w:t>
      </w:r>
      <w:hyperlink r:id="rId628" w:tgtFrame="_blank" w:history="1">
        <w:r>
          <w:rPr>
            <w:rStyle w:val="Hyperlink"/>
          </w:rPr>
          <w:t>nr. 236/2012;</w:t>
        </w:r>
      </w:hyperlink>
    </w:p>
    <w:p w:rsidR="00000000" w:rsidRDefault="00A154C3">
      <w:pPr>
        <w:pStyle w:val="al"/>
        <w:divId w:val="1455902855"/>
      </w:pPr>
      <w:r>
        <w:t>11</w:t>
      </w:r>
      <w:r>
        <w:t>.</w:t>
      </w:r>
      <w:r>
        <w:t xml:space="preserve"> Regulamentul (UE) </w:t>
      </w:r>
      <w:hyperlink r:id="rId629" w:tgtFrame="_blank" w:history="1">
        <w:r>
          <w:rPr>
            <w:rStyle w:val="Hyperlink"/>
          </w:rPr>
          <w:t>nr. 1.286/2014</w:t>
        </w:r>
      </w:hyperlink>
      <w:r>
        <w:t xml:space="preserve"> al Parlamentului European şi al Consiliului din 26 noiembrie 2014 privind documentele cu informaţii esenţiale referitoare la produsele de investiţii individuale structurate şi bazate pe a</w:t>
      </w:r>
      <w:r>
        <w:t>sigurări (PRIIP);</w:t>
      </w:r>
      <w:r>
        <w:t xml:space="preserve"> </w:t>
      </w:r>
    </w:p>
    <w:p w:rsidR="00000000" w:rsidRDefault="00A154C3">
      <w:pPr>
        <w:pStyle w:val="al"/>
        <w:divId w:val="1455902855"/>
      </w:pPr>
      <w:r>
        <w:t>12</w:t>
      </w:r>
      <w:r>
        <w:t>.</w:t>
      </w:r>
      <w:r>
        <w:t xml:space="preserve"> Regulamentul (UE) </w:t>
      </w:r>
      <w:hyperlink r:id="rId630" w:tgtFrame="_blank" w:history="1">
        <w:r>
          <w:rPr>
            <w:rStyle w:val="Hyperlink"/>
          </w:rPr>
          <w:t>2015/847</w:t>
        </w:r>
      </w:hyperlink>
      <w:r>
        <w:t xml:space="preserve"> al Parlamentului European şi al Consiliului din 20 mai 2015 privind informaţiile care însoţesc transferurile de fonduri şi de abrogare a Regulamentului (CE) </w:t>
      </w:r>
      <w:hyperlink r:id="rId631" w:tgtFrame="_blank" w:history="1">
        <w:r>
          <w:rPr>
            <w:rStyle w:val="Hyperlink"/>
          </w:rPr>
          <w:t>nr. 1.781/2006;</w:t>
        </w:r>
      </w:hyperlink>
    </w:p>
    <w:p w:rsidR="00000000" w:rsidRDefault="00A154C3">
      <w:pPr>
        <w:pStyle w:val="al"/>
        <w:divId w:val="1455902855"/>
      </w:pPr>
      <w:r>
        <w:t>13</w:t>
      </w:r>
      <w:r>
        <w:t>.</w:t>
      </w:r>
      <w:r>
        <w:t xml:space="preserve"> Regulamentul (UE) 2015/2.365 al Parlamentului European şi al Consiliului di</w:t>
      </w:r>
      <w:r>
        <w:t xml:space="preserve">n 25 noiembrie 2015 privind transparenţa operaţiunilor de finanţare prin instrumente financiare şi transparenţa reutilizării şi de modificare a Regulamentului (UE) </w:t>
      </w:r>
      <w:hyperlink r:id="rId632" w:tgtFrame="_blank" w:history="1">
        <w:r>
          <w:rPr>
            <w:rStyle w:val="Hyperlink"/>
          </w:rPr>
          <w:t>nr. 648/2012;</w:t>
        </w:r>
      </w:hyperlink>
    </w:p>
    <w:p w:rsidR="00000000" w:rsidRDefault="00A154C3">
      <w:pPr>
        <w:pStyle w:val="al"/>
        <w:divId w:val="1455902855"/>
      </w:pPr>
      <w:r>
        <w:t>14</w:t>
      </w:r>
      <w:r>
        <w:t>.</w:t>
      </w:r>
      <w:r>
        <w:t xml:space="preserve"> Regulamentul (UE) 2016/1.011 al Parlamentului European şi al Consiliului din 8</w:t>
      </w:r>
      <w:r>
        <w:t xml:space="preserve"> iunie 2016 privind indicii utilizaţi ca indici de referinţă în cadrul instrumentelor financiare şi al contractelor financiare sau pentru a măsura performanţele fondurilor de investiţii şi de modificare a Directivelor </w:t>
      </w:r>
      <w:hyperlink r:id="rId633" w:tgtFrame="_blank" w:history="1">
        <w:r>
          <w:rPr>
            <w:rStyle w:val="Hyperlink"/>
          </w:rPr>
          <w:t>2008/48/CE</w:t>
        </w:r>
      </w:hyperlink>
      <w:r>
        <w:t xml:space="preserve"> şi </w:t>
      </w:r>
      <w:hyperlink r:id="rId634" w:tgtFrame="_blank" w:history="1">
        <w:r>
          <w:rPr>
            <w:rStyle w:val="Hyperlink"/>
          </w:rPr>
          <w:t>2014/17/UE</w:t>
        </w:r>
      </w:hyperlink>
      <w:r>
        <w:t xml:space="preserve"> şi a Regulamentului (UE) </w:t>
      </w:r>
      <w:hyperlink r:id="rId635" w:tgtFrame="_blank" w:history="1">
        <w:r>
          <w:rPr>
            <w:rStyle w:val="Hyperlink"/>
          </w:rPr>
          <w:t>nr. 596/2014;</w:t>
        </w:r>
      </w:hyperlink>
    </w:p>
    <w:p w:rsidR="00000000" w:rsidRDefault="00A154C3">
      <w:pPr>
        <w:pStyle w:val="al"/>
        <w:divId w:val="1455902855"/>
      </w:pPr>
      <w:r>
        <w:t>15</w:t>
      </w:r>
      <w:r>
        <w:t>.</w:t>
      </w:r>
      <w:r>
        <w:t xml:space="preserve"> </w:t>
      </w:r>
      <w:r>
        <w:t>Regulamentul (UE) 2017/1.129 al Parlamentului European şi al Consiliului din 14 iunie 2017 privind prospectul care trebuie publicat în cazul unei oferte publice de valori mobiliare sau al admiterii de valori mobiliare la tranzacţionare pe o piaţă reglement</w:t>
      </w:r>
      <w:r>
        <w:t xml:space="preserve">ată, şi de abrogare a Directivei </w:t>
      </w:r>
      <w:hyperlink r:id="rId636" w:tgtFrame="_blank" w:history="1">
        <w:r>
          <w:rPr>
            <w:rStyle w:val="Hyperlink"/>
          </w:rPr>
          <w:t>2003/71/CE;</w:t>
        </w:r>
      </w:hyperlink>
    </w:p>
    <w:p w:rsidR="00000000" w:rsidRDefault="00A154C3">
      <w:pPr>
        <w:pStyle w:val="al"/>
        <w:divId w:val="1455902855"/>
      </w:pPr>
      <w:r>
        <w:lastRenderedPageBreak/>
        <w:t>16</w:t>
      </w:r>
      <w:r>
        <w:t>.</w:t>
      </w:r>
      <w:r>
        <w:t xml:space="preserve"> Regulamentul (UE) 2020/1.503 al Parlamentului European şi al Consiliului din 7 octombrie 2020 privind furnizorii europeni de servicii de finanţare participativă pentru afaceri şi d</w:t>
      </w:r>
      <w:r>
        <w:t>e modificare a Regulamentului (UE) 2017/1.129 şi a Directivei (UE) 2019/1.937</w:t>
      </w:r>
      <w:r>
        <w:t>.</w:t>
      </w:r>
    </w:p>
    <w:p w:rsidR="00000000" w:rsidRDefault="00A154C3">
      <w:pPr>
        <w:pStyle w:val="al"/>
        <w:divId w:val="1455902855"/>
      </w:pPr>
      <w:r>
        <w:rPr>
          <w:rStyle w:val="Strong"/>
        </w:rPr>
        <w:t>Leg</w:t>
      </w:r>
      <w:r>
        <w:rPr>
          <w:rStyle w:val="Strong"/>
        </w:rPr>
        <w:t>i</w:t>
      </w:r>
    </w:p>
    <w:p w:rsidR="00000000" w:rsidRDefault="00A154C3">
      <w:pPr>
        <w:pStyle w:val="al"/>
        <w:divId w:val="1455902855"/>
      </w:pPr>
      <w:r>
        <w:t>1</w:t>
      </w:r>
      <w:r>
        <w:t>.</w:t>
      </w:r>
      <w:r>
        <w:t xml:space="preserve"> Legea petrolului </w:t>
      </w:r>
      <w:hyperlink r:id="rId637" w:tgtFrame="_blank" w:history="1">
        <w:r>
          <w:rPr>
            <w:rStyle w:val="Hyperlink"/>
          </w:rPr>
          <w:t>nr. 238/2004</w:t>
        </w:r>
      </w:hyperlink>
      <w:r>
        <w:t>, cu modificările şi completări</w:t>
      </w:r>
      <w:r>
        <w:t>le ulterioare</w:t>
      </w:r>
      <w:r>
        <w:t>;</w:t>
      </w:r>
    </w:p>
    <w:p w:rsidR="00000000" w:rsidRDefault="00A154C3">
      <w:pPr>
        <w:pStyle w:val="al"/>
        <w:divId w:val="1455902855"/>
      </w:pPr>
      <w:r>
        <w:t>2</w:t>
      </w:r>
      <w:r>
        <w:t>.</w:t>
      </w:r>
      <w:r>
        <w:t xml:space="preserve"> Legea </w:t>
      </w:r>
      <w:hyperlink r:id="rId638" w:tgtFrame="_blank" w:history="1">
        <w:r>
          <w:rPr>
            <w:rStyle w:val="Hyperlink"/>
          </w:rPr>
          <w:t>nr. 297/2004</w:t>
        </w:r>
      </w:hyperlink>
      <w:r>
        <w:t xml:space="preserve"> privind piaţa de capital, cu modificările şi completările ulterioare</w:t>
      </w:r>
      <w:r>
        <w:t>;</w:t>
      </w:r>
    </w:p>
    <w:p w:rsidR="00000000" w:rsidRDefault="00A154C3">
      <w:pPr>
        <w:pStyle w:val="al"/>
        <w:divId w:val="1455902855"/>
      </w:pPr>
      <w:r>
        <w:t>3</w:t>
      </w:r>
      <w:r>
        <w:t>.</w:t>
      </w:r>
      <w:r>
        <w:t xml:space="preserve"> Legea </w:t>
      </w:r>
      <w:hyperlink r:id="rId639" w:tgtFrame="_blank" w:history="1">
        <w:r>
          <w:rPr>
            <w:rStyle w:val="Hyperlink"/>
          </w:rPr>
          <w:t>nr. 204/2006</w:t>
        </w:r>
      </w:hyperlink>
      <w:r>
        <w:t xml:space="preserve"> privind pensiile facultative, cu modificările şi completările ulterioare</w:t>
      </w:r>
      <w:r>
        <w:t>;</w:t>
      </w:r>
    </w:p>
    <w:p w:rsidR="00000000" w:rsidRDefault="00A154C3">
      <w:pPr>
        <w:pStyle w:val="al"/>
        <w:divId w:val="1455902855"/>
      </w:pPr>
      <w:r>
        <w:t>4</w:t>
      </w:r>
      <w:r>
        <w:t>.</w:t>
      </w:r>
      <w:r>
        <w:t xml:space="preserve"> Legea </w:t>
      </w:r>
      <w:hyperlink r:id="rId640" w:tgtFrame="_blank" w:history="1">
        <w:r>
          <w:rPr>
            <w:rStyle w:val="Hyperlink"/>
          </w:rPr>
          <w:t>nr. 74/2015</w:t>
        </w:r>
      </w:hyperlink>
      <w:r>
        <w:t xml:space="preserve"> privind administratorii de fonduri de investiţii alternative, cu modificările şi completările ulterioare</w:t>
      </w:r>
      <w:r>
        <w:t>;</w:t>
      </w:r>
    </w:p>
    <w:p w:rsidR="00000000" w:rsidRDefault="00A154C3">
      <w:pPr>
        <w:pStyle w:val="al"/>
        <w:divId w:val="1455902855"/>
      </w:pPr>
      <w:r>
        <w:t>5</w:t>
      </w:r>
      <w:r>
        <w:t>.</w:t>
      </w:r>
      <w:r>
        <w:t xml:space="preserve"> Legea </w:t>
      </w:r>
      <w:hyperlink r:id="rId641" w:tgtFrame="_blank" w:history="1">
        <w:r>
          <w:rPr>
            <w:rStyle w:val="Hyperlink"/>
          </w:rPr>
          <w:t>nr. 237/2015</w:t>
        </w:r>
      </w:hyperlink>
      <w:r>
        <w:t xml:space="preserve"> privind autorizarea şi supravegherea activităţii de asigurare şi reasigurare, cu modi</w:t>
      </w:r>
      <w:r>
        <w:t>ficările şi completările ulterioare</w:t>
      </w:r>
      <w:r>
        <w:t>;</w:t>
      </w:r>
    </w:p>
    <w:p w:rsidR="00000000" w:rsidRDefault="00A154C3">
      <w:pPr>
        <w:pStyle w:val="al"/>
        <w:divId w:val="1455902855"/>
      </w:pPr>
      <w:r>
        <w:t>6</w:t>
      </w:r>
      <w:r>
        <w:t>.</w:t>
      </w:r>
      <w:r>
        <w:t xml:space="preserve"> Legea </w:t>
      </w:r>
      <w:hyperlink r:id="rId642" w:tgtFrame="_blank" w:history="1">
        <w:r>
          <w:rPr>
            <w:rStyle w:val="Hyperlink"/>
          </w:rPr>
          <w:t>nr. 276/2015</w:t>
        </w:r>
      </w:hyperlink>
      <w:r>
        <w:t xml:space="preserve"> privind stabilirea unor măsuri de punere în aplicare a Regulamentului (UE) </w:t>
      </w:r>
      <w:hyperlink r:id="rId643" w:tgtFrame="_blank" w:history="1">
        <w:r>
          <w:rPr>
            <w:rStyle w:val="Hyperlink"/>
          </w:rPr>
          <w:t>nr. 236/2012</w:t>
        </w:r>
      </w:hyperlink>
      <w:r>
        <w:t xml:space="preserve"> al Parlamentului European şi al Consiliului privind vânzarea în lipsă şi anumite aspecte ale swapurilor pe riscul de credi</w:t>
      </w:r>
      <w:r>
        <w:t>t</w:t>
      </w:r>
      <w:r>
        <w:t>;</w:t>
      </w:r>
    </w:p>
    <w:p w:rsidR="00000000" w:rsidRDefault="00A154C3">
      <w:pPr>
        <w:pStyle w:val="al"/>
        <w:divId w:val="1455902855"/>
      </w:pPr>
      <w:r>
        <w:t>7</w:t>
      </w:r>
      <w:r>
        <w:t>.</w:t>
      </w:r>
      <w:r>
        <w:t xml:space="preserve"> Legea </w:t>
      </w:r>
      <w:hyperlink r:id="rId644" w:tgtFrame="_blank" w:history="1">
        <w:r>
          <w:rPr>
            <w:rStyle w:val="Hyperlink"/>
          </w:rPr>
          <w:t>nr. 311/2015</w:t>
        </w:r>
      </w:hyperlink>
      <w:r>
        <w:t xml:space="preserve"> privind schemele de garantare a depozitelo</w:t>
      </w:r>
      <w:r>
        <w:t>r şi Fondul de garantare a depozitelor bancare, cu modificările şi completările ulterioare</w:t>
      </w:r>
      <w:r>
        <w:t>;</w:t>
      </w:r>
    </w:p>
    <w:p w:rsidR="00000000" w:rsidRDefault="00A154C3">
      <w:pPr>
        <w:pStyle w:val="al"/>
        <w:divId w:val="1455902855"/>
      </w:pPr>
      <w:r>
        <w:t>8</w:t>
      </w:r>
      <w:r>
        <w:t>.</w:t>
      </w:r>
      <w:r>
        <w:t xml:space="preserve"> Legea </w:t>
      </w:r>
      <w:hyperlink r:id="rId645" w:tgtFrame="_blank" w:history="1">
        <w:r>
          <w:rPr>
            <w:rStyle w:val="Hyperlink"/>
          </w:rPr>
          <w:t>nr. 312/2015</w:t>
        </w:r>
      </w:hyperlink>
      <w:r>
        <w:t xml:space="preserve"> privind redresarea şi rezoluţia instituţiilor de credit şi a firmelor de investiţii, precum şi pentru modificarea şi completarea</w:t>
      </w:r>
      <w:r>
        <w:t xml:space="preserve"> unor acte normative în domeniul financiar, cu modificările şi completările ulterioare</w:t>
      </w:r>
      <w:r>
        <w:t>;</w:t>
      </w:r>
    </w:p>
    <w:p w:rsidR="00000000" w:rsidRDefault="00A154C3">
      <w:pPr>
        <w:pStyle w:val="al"/>
        <w:divId w:val="1455902855"/>
      </w:pPr>
      <w:r>
        <w:t>9</w:t>
      </w:r>
      <w:r>
        <w:t>.</w:t>
      </w:r>
      <w:r>
        <w:t xml:space="preserve"> Legea </w:t>
      </w:r>
      <w:hyperlink r:id="rId646" w:tgtFrame="_blank" w:history="1">
        <w:r>
          <w:rPr>
            <w:rStyle w:val="Hyperlink"/>
          </w:rPr>
          <w:t>nr. 1</w:t>
        </w:r>
        <w:r>
          <w:rPr>
            <w:rStyle w:val="Hyperlink"/>
          </w:rPr>
          <w:t>65/2016</w:t>
        </w:r>
      </w:hyperlink>
      <w:r>
        <w:t xml:space="preserve"> privind siguranţa operaţiunilor petroliere offshore, cu modificările şi completările ulterioare</w:t>
      </w:r>
      <w:r>
        <w:t>;</w:t>
      </w:r>
    </w:p>
    <w:p w:rsidR="00000000" w:rsidRDefault="00A154C3">
      <w:pPr>
        <w:pStyle w:val="al"/>
        <w:divId w:val="1455902855"/>
      </w:pPr>
      <w:r>
        <w:t>10</w:t>
      </w:r>
      <w:r>
        <w:t>.</w:t>
      </w:r>
      <w:r>
        <w:t xml:space="preserve"> Legea </w:t>
      </w:r>
      <w:hyperlink r:id="rId647" w:tgtFrame="_blank" w:history="1">
        <w:r>
          <w:rPr>
            <w:rStyle w:val="Hyperlink"/>
          </w:rPr>
          <w:t>nr. 24/2017</w:t>
        </w:r>
      </w:hyperlink>
      <w:r>
        <w:t xml:space="preserve"> privind emitenţii de instrumente financiare şi operaţiuni de piaţă, republicată, cu modificările şi completările ulterioare</w:t>
      </w:r>
      <w:r>
        <w:t>;</w:t>
      </w:r>
    </w:p>
    <w:p w:rsidR="00000000" w:rsidRDefault="00A154C3">
      <w:pPr>
        <w:pStyle w:val="al"/>
        <w:divId w:val="1455902855"/>
      </w:pPr>
      <w:r>
        <w:t>11</w:t>
      </w:r>
      <w:r>
        <w:t>.</w:t>
      </w:r>
      <w:r>
        <w:t xml:space="preserve"> Legea </w:t>
      </w:r>
      <w:hyperlink r:id="rId648" w:tgtFrame="_blank" w:history="1">
        <w:r>
          <w:rPr>
            <w:rStyle w:val="Hyperlink"/>
          </w:rPr>
          <w:t>nr. 162/2017</w:t>
        </w:r>
      </w:hyperlink>
      <w:r>
        <w:t xml:space="preserve"> privind auditul statutar al situaţiilor financiare anuale şi al situaţiilor fi</w:t>
      </w:r>
      <w:r>
        <w:t>nanciare anuale consolidate şi de modificare a unor acte normative, cu modificările ulterioare</w:t>
      </w:r>
      <w:r>
        <w:t>;</w:t>
      </w:r>
    </w:p>
    <w:p w:rsidR="00000000" w:rsidRDefault="00A154C3">
      <w:pPr>
        <w:pStyle w:val="al"/>
        <w:divId w:val="1455902855"/>
      </w:pPr>
      <w:r>
        <w:t>12</w:t>
      </w:r>
      <w:r>
        <w:t>.</w:t>
      </w:r>
      <w:r>
        <w:t xml:space="preserve"> Legea </w:t>
      </w:r>
      <w:hyperlink r:id="rId649" w:tgtFrame="_blank" w:history="1">
        <w:r>
          <w:rPr>
            <w:rStyle w:val="Hyperlink"/>
          </w:rPr>
          <w:t>nr. 210/2017</w:t>
        </w:r>
      </w:hyperlink>
      <w:r>
        <w:t xml:space="preserve"> privind stabilirea unor măsuri de punere în aplicare a Regulamentului (UE) </w:t>
      </w:r>
      <w:hyperlink r:id="rId650" w:tgtFrame="_blank" w:history="1">
        <w:r>
          <w:rPr>
            <w:rStyle w:val="Hyperlink"/>
          </w:rPr>
          <w:t>nr. 648/2012</w:t>
        </w:r>
      </w:hyperlink>
      <w:r>
        <w:t xml:space="preserve"> al Parlamentului Europea</w:t>
      </w:r>
      <w:r>
        <w:t>n şi al Consiliului din 4 iulie 2012 privind instrumentele financiare derivate extrabursiere, contrapărţile centrale şi registrele centrale de tranzacţii</w:t>
      </w:r>
      <w:r>
        <w:t>;</w:t>
      </w:r>
    </w:p>
    <w:p w:rsidR="00000000" w:rsidRDefault="00A154C3">
      <w:pPr>
        <w:pStyle w:val="al"/>
        <w:divId w:val="1455902855"/>
      </w:pPr>
      <w:r>
        <w:t>13</w:t>
      </w:r>
      <w:r>
        <w:t>.</w:t>
      </w:r>
      <w:r>
        <w:t xml:space="preserve"> Legea </w:t>
      </w:r>
      <w:hyperlink r:id="rId651" w:tgtFrame="_blank" w:history="1">
        <w:r>
          <w:rPr>
            <w:rStyle w:val="Hyperlink"/>
          </w:rPr>
          <w:t>nr. 126/2018</w:t>
        </w:r>
      </w:hyperlink>
      <w:r>
        <w:t xml:space="preserve"> privind pieţele de instrumente financiare, cu modificările şi completările ulterioare</w:t>
      </w:r>
      <w:r>
        <w:t>;</w:t>
      </w:r>
    </w:p>
    <w:p w:rsidR="00000000" w:rsidRDefault="00A154C3">
      <w:pPr>
        <w:pStyle w:val="al"/>
        <w:divId w:val="1455902855"/>
      </w:pPr>
      <w:r>
        <w:t>14</w:t>
      </w:r>
      <w:r>
        <w:t>.</w:t>
      </w:r>
      <w:r>
        <w:t xml:space="preserve"> Legea </w:t>
      </w:r>
      <w:hyperlink r:id="rId652" w:tgtFrame="_blank" w:history="1">
        <w:r>
          <w:rPr>
            <w:rStyle w:val="Hyperlink"/>
          </w:rPr>
          <w:t>nr. 236/2018</w:t>
        </w:r>
      </w:hyperlink>
      <w:r>
        <w:t xml:space="preserve"> privind distribuţia de asigurări, cu modificările şi completările ulterioare</w:t>
      </w:r>
      <w:r>
        <w:t>;</w:t>
      </w:r>
    </w:p>
    <w:p w:rsidR="00000000" w:rsidRDefault="00A154C3">
      <w:pPr>
        <w:pStyle w:val="al"/>
        <w:divId w:val="1455902855"/>
      </w:pPr>
      <w:r>
        <w:t>15</w:t>
      </w:r>
      <w:r>
        <w:t>.</w:t>
      </w:r>
      <w:r>
        <w:t xml:space="preserve"> Legea </w:t>
      </w:r>
      <w:hyperlink r:id="rId653" w:tgtFrame="_blank" w:history="1">
        <w:r>
          <w:rPr>
            <w:rStyle w:val="Hyperlink"/>
          </w:rPr>
          <w:t>nr. 129/2019</w:t>
        </w:r>
      </w:hyperlink>
      <w:r>
        <w:t xml:space="preserve"> </w:t>
      </w:r>
      <w:r>
        <w:t>pentru prevenirea şi combaterea spălării banilor şi finanţării terorismului, precum şi pentru modificarea şi completarea unor acte normative, cu modificările şi completările ulterioare</w:t>
      </w:r>
      <w:r>
        <w:t>;</w:t>
      </w:r>
    </w:p>
    <w:p w:rsidR="00000000" w:rsidRDefault="00A154C3">
      <w:pPr>
        <w:pStyle w:val="al"/>
        <w:divId w:val="1455902855"/>
      </w:pPr>
      <w:r>
        <w:t>16</w:t>
      </w:r>
      <w:r>
        <w:t>.</w:t>
      </w:r>
      <w:r>
        <w:t xml:space="preserve"> Legea </w:t>
      </w:r>
      <w:hyperlink r:id="rId654" w:tgtFrame="_blank" w:history="1">
        <w:r>
          <w:rPr>
            <w:rStyle w:val="Hyperlink"/>
          </w:rPr>
          <w:t>nr. 209/2019</w:t>
        </w:r>
      </w:hyperlink>
      <w:r>
        <w:t xml:space="preserve"> privind serviciile de plată şi pentru modificarea unor acte normative</w:t>
      </w:r>
      <w:r>
        <w:t>;</w:t>
      </w:r>
    </w:p>
    <w:p w:rsidR="00000000" w:rsidRDefault="00A154C3">
      <w:pPr>
        <w:pStyle w:val="al"/>
        <w:divId w:val="1455902855"/>
      </w:pPr>
      <w:r>
        <w:t>17</w:t>
      </w:r>
      <w:r>
        <w:t>.</w:t>
      </w:r>
      <w:r>
        <w:t xml:space="preserve"> Legea </w:t>
      </w:r>
      <w:hyperlink r:id="rId655" w:tgtFrame="_blank" w:history="1">
        <w:r>
          <w:rPr>
            <w:rStyle w:val="Hyperlink"/>
          </w:rPr>
          <w:t>nr. 210/2019</w:t>
        </w:r>
      </w:hyperlink>
      <w:r>
        <w:t xml:space="preserve"> privind activitatea de emitere de monedă electronică</w:t>
      </w:r>
      <w:r>
        <w:t>;</w:t>
      </w:r>
    </w:p>
    <w:p w:rsidR="00000000" w:rsidRDefault="00A154C3">
      <w:pPr>
        <w:pStyle w:val="al"/>
        <w:divId w:val="1455902855"/>
      </w:pPr>
      <w:r>
        <w:t>18</w:t>
      </w:r>
      <w:r>
        <w:t>.</w:t>
      </w:r>
      <w:r>
        <w:t xml:space="preserve"> Legea </w:t>
      </w:r>
      <w:hyperlink r:id="rId656" w:tgtFrame="_blank" w:history="1">
        <w:r>
          <w:rPr>
            <w:rStyle w:val="Hyperlink"/>
          </w:rPr>
          <w:t>nr. 1/2020</w:t>
        </w:r>
      </w:hyperlink>
      <w:r>
        <w:t xml:space="preserve"> privind pensiile ocupaţionale, cu completările ulterioare</w:t>
      </w:r>
      <w:r>
        <w:t>;</w:t>
      </w:r>
    </w:p>
    <w:p w:rsidR="00000000" w:rsidRDefault="00A154C3">
      <w:pPr>
        <w:pStyle w:val="al"/>
        <w:divId w:val="1455902855"/>
      </w:pPr>
      <w:r>
        <w:t>19</w:t>
      </w:r>
      <w:r>
        <w:t>.</w:t>
      </w:r>
      <w:r>
        <w:t xml:space="preserve"> Legea </w:t>
      </w:r>
      <w:hyperlink r:id="rId657" w:tgtFrame="_blank" w:history="1">
        <w:r>
          <w:rPr>
            <w:rStyle w:val="Hyperlink"/>
          </w:rPr>
          <w:t>nr. 158/2020</w:t>
        </w:r>
      </w:hyperlink>
      <w:r>
        <w:t xml:space="preserve"> pentru modificarea, completarea şi abrogarea unor acte normative precum şi pen</w:t>
      </w:r>
      <w:r>
        <w:t>tru stabilirea unor măsuri de punere în aplicare a Regulamentului (UE) 2017/2.402 al Parlamentului European şi al Consiliului din 12 decembrie 2017 de stabilire a unui cadru general privind securitizarea şi de creare a unui cadru specific pentru o securiti</w:t>
      </w:r>
      <w:r>
        <w:t xml:space="preserve">zare simplă, transparentă şi standardizată şi de modificare a Directivelor </w:t>
      </w:r>
      <w:hyperlink r:id="rId658" w:tgtFrame="_blank" w:history="1">
        <w:r>
          <w:rPr>
            <w:rStyle w:val="Hyperlink"/>
          </w:rPr>
          <w:t>2009/65/CE</w:t>
        </w:r>
      </w:hyperlink>
      <w:r>
        <w:t xml:space="preserve">, </w:t>
      </w:r>
      <w:hyperlink r:id="rId659" w:tgtFrame="_blank" w:history="1">
        <w:r>
          <w:rPr>
            <w:rStyle w:val="Hyperlink"/>
          </w:rPr>
          <w:t>2009/138/CE</w:t>
        </w:r>
      </w:hyperlink>
      <w:r>
        <w:t xml:space="preserve"> şi </w:t>
      </w:r>
      <w:hyperlink r:id="rId660" w:tgtFrame="_blank" w:history="1">
        <w:r>
          <w:rPr>
            <w:rStyle w:val="Hyperlink"/>
          </w:rPr>
          <w:t>2011/61/UE</w:t>
        </w:r>
      </w:hyperlink>
      <w:r>
        <w:t xml:space="preserve">, precum şi a Regulamentelor (CE) </w:t>
      </w:r>
      <w:hyperlink r:id="rId661" w:tgtFrame="_blank" w:history="1">
        <w:r>
          <w:rPr>
            <w:rStyle w:val="Hyperlink"/>
          </w:rPr>
          <w:t>nr. 1.060/2009</w:t>
        </w:r>
      </w:hyperlink>
      <w:r>
        <w:t xml:space="preserve"> şi (UE) </w:t>
      </w:r>
      <w:hyperlink r:id="rId662" w:tgtFrame="_blank" w:history="1">
        <w:r>
          <w:rPr>
            <w:rStyle w:val="Hyperlink"/>
          </w:rPr>
          <w:t>nr. 648/2012</w:t>
        </w:r>
      </w:hyperlink>
      <w:r>
        <w:t>.</w:t>
      </w:r>
    </w:p>
    <w:p w:rsidR="00000000" w:rsidRDefault="00A154C3">
      <w:pPr>
        <w:pStyle w:val="al"/>
        <w:divId w:val="1455902855"/>
      </w:pPr>
      <w:r>
        <w:rPr>
          <w:rStyle w:val="Strong"/>
        </w:rPr>
        <w:t>Ordonanţe de urgenţă ale Guvernulu</w:t>
      </w:r>
      <w:r>
        <w:rPr>
          <w:rStyle w:val="Strong"/>
        </w:rPr>
        <w:t>i</w:t>
      </w:r>
    </w:p>
    <w:p w:rsidR="00000000" w:rsidRDefault="00A154C3">
      <w:pPr>
        <w:pStyle w:val="al"/>
        <w:divId w:val="1455902855"/>
      </w:pPr>
      <w:r>
        <w:lastRenderedPageBreak/>
        <w:t>1</w:t>
      </w:r>
      <w:r>
        <w:t>.</w:t>
      </w:r>
      <w:r>
        <w:t xml:space="preserve"> Ordonanţa de urgenţă a Guvernului </w:t>
      </w:r>
      <w:hyperlink r:id="rId663" w:tgtFrame="_blank" w:history="1">
        <w:r>
          <w:rPr>
            <w:rStyle w:val="Hyperlink"/>
          </w:rPr>
          <w:t>nr. 99/2006</w:t>
        </w:r>
      </w:hyperlink>
      <w:r>
        <w:t xml:space="preserve"> privind instituţiile de credit şi adecvarea capitalului, aprobată cu modificări şi completări prin Legea </w:t>
      </w:r>
      <w:hyperlink r:id="rId664" w:tgtFrame="_blank" w:history="1">
        <w:r>
          <w:rPr>
            <w:rStyle w:val="Hyperlink"/>
          </w:rPr>
          <w:t>nr. 227/2007</w:t>
        </w:r>
      </w:hyperlink>
      <w:r>
        <w:t>, cu modificările şi completările u</w:t>
      </w:r>
      <w:r>
        <w:t>lterioare</w:t>
      </w:r>
      <w:r>
        <w:t>;</w:t>
      </w:r>
    </w:p>
    <w:p w:rsidR="00000000" w:rsidRDefault="00A154C3">
      <w:pPr>
        <w:pStyle w:val="al"/>
        <w:divId w:val="1455902855"/>
      </w:pPr>
      <w:r>
        <w:t>2</w:t>
      </w:r>
      <w:r>
        <w:t>.</w:t>
      </w:r>
      <w:r>
        <w:t xml:space="preserve"> Ordonanţa de urgenţă a Guvernului </w:t>
      </w:r>
      <w:hyperlink r:id="rId665" w:tgtFrame="_blank" w:history="1">
        <w:r>
          <w:rPr>
            <w:rStyle w:val="Hyperlink"/>
          </w:rPr>
          <w:t>nr. 32/2012</w:t>
        </w:r>
      </w:hyperlink>
      <w:r>
        <w:t xml:space="preserve"> privind organismele de plasament colectiv în valori mobiliare şi societăţile de administrare a investiţiilor, precum şi pentru modificarea şi completarea Legii </w:t>
      </w:r>
      <w:hyperlink r:id="rId666" w:tgtFrame="_blank" w:history="1">
        <w:r>
          <w:rPr>
            <w:rStyle w:val="Hyperlink"/>
          </w:rPr>
          <w:t>nr. 297/2004</w:t>
        </w:r>
      </w:hyperlink>
      <w:r>
        <w:t xml:space="preserve"> privind piaţa de capital, aprobată cu modificări şi completări prin Legea </w:t>
      </w:r>
      <w:hyperlink r:id="rId667" w:tgtFrame="_blank" w:history="1">
        <w:r>
          <w:rPr>
            <w:rStyle w:val="Hyperlink"/>
          </w:rPr>
          <w:t>nr. 10/2015</w:t>
        </w:r>
      </w:hyperlink>
      <w:r>
        <w:t>, cu modificările</w:t>
      </w:r>
      <w:r>
        <w:t xml:space="preserve"> şi completările ulterioare</w:t>
      </w:r>
      <w:r>
        <w:t>;</w:t>
      </w:r>
    </w:p>
    <w:p w:rsidR="00000000" w:rsidRDefault="00A154C3">
      <w:pPr>
        <w:pStyle w:val="al"/>
        <w:divId w:val="1455902855"/>
      </w:pPr>
      <w:r>
        <w:t>3</w:t>
      </w:r>
      <w:r>
        <w:t>.</w:t>
      </w:r>
      <w:r>
        <w:t xml:space="preserve"> Ordonanţa de urgenţă a Guvernului </w:t>
      </w:r>
      <w:hyperlink r:id="rId668" w:tgtFrame="_blank" w:history="1">
        <w:r>
          <w:rPr>
            <w:rStyle w:val="Hyperlink"/>
          </w:rPr>
          <w:t>nr. 52/2016</w:t>
        </w:r>
      </w:hyperlink>
      <w:r>
        <w:t xml:space="preserve"> privind contractele de credit oferite consumatorilor pentru bunuri imobile, precum şi pentru modificarea şi completarea Ordonanţei de urgenţă a Guver</w:t>
      </w:r>
      <w:r>
        <w:t xml:space="preserve">nului </w:t>
      </w:r>
      <w:hyperlink r:id="rId669" w:tgtFrame="_blank" w:history="1">
        <w:r>
          <w:rPr>
            <w:rStyle w:val="Hyperlink"/>
          </w:rPr>
          <w:t>nr. 50/2010</w:t>
        </w:r>
      </w:hyperlink>
      <w:r>
        <w:t xml:space="preserve"> privind contractele de credit pentru consumatori, cu modificările ulterioar</w:t>
      </w:r>
      <w:r>
        <w:t>e</w:t>
      </w:r>
      <w:r>
        <w:t>;</w:t>
      </w:r>
    </w:p>
    <w:p w:rsidR="00000000" w:rsidRDefault="00A154C3">
      <w:pPr>
        <w:pStyle w:val="al"/>
        <w:divId w:val="1455902855"/>
      </w:pPr>
      <w:r>
        <w:t>4</w:t>
      </w:r>
      <w:r>
        <w:t>.</w:t>
      </w:r>
      <w:r>
        <w:t xml:space="preserve"> Ordonanţa de urgenţă a Guvernului </w:t>
      </w:r>
      <w:hyperlink r:id="rId670" w:tgtFrame="_blank" w:history="1">
        <w:r>
          <w:rPr>
            <w:rStyle w:val="Hyperlink"/>
          </w:rPr>
          <w:t>nr. 111/2020</w:t>
        </w:r>
      </w:hyperlink>
      <w:r>
        <w:t xml:space="preserve"> privind modificarea şi completarea Legii </w:t>
      </w:r>
      <w:hyperlink r:id="rId671" w:tgtFrame="_blank" w:history="1">
        <w:r>
          <w:rPr>
            <w:rStyle w:val="Hyperlink"/>
          </w:rPr>
          <w:t>nr. 129/2019</w:t>
        </w:r>
      </w:hyperlink>
      <w:r>
        <w:t xml:space="preserve"> pentru prevenirea şi combaterea spălării banilor şi finanţării terorismului, precum şi pentru modificarea şi completarea unor acte nor</w:t>
      </w:r>
      <w:r>
        <w:t xml:space="preserve">mative, pentru completarea </w:t>
      </w:r>
      <w:hyperlink r:id="rId672" w:anchor="p-30729644" w:tgtFrame="_blank" w:history="1">
        <w:r>
          <w:rPr>
            <w:rStyle w:val="Hyperlink"/>
          </w:rPr>
          <w:t>art. 218</w:t>
        </w:r>
      </w:hyperlink>
      <w:r>
        <w:t xml:space="preserve"> </w:t>
      </w:r>
      <w:r>
        <w:t xml:space="preserve">din Ordonanţa de urgenţă a Guvernului nr. 99/2006 privind instituţiile de credit şi adecvarea capitalului, pentru modificarea şi completarea Legii </w:t>
      </w:r>
      <w:hyperlink r:id="rId673" w:tgtFrame="_blank" w:history="1">
        <w:r>
          <w:rPr>
            <w:rStyle w:val="Hyperlink"/>
          </w:rPr>
          <w:t>nr. 207/2015</w:t>
        </w:r>
      </w:hyperlink>
      <w:r>
        <w:t xml:space="preserve"> privind </w:t>
      </w:r>
      <w:hyperlink r:id="rId674" w:tgtFrame="_blank" w:history="1">
        <w:r>
          <w:rPr>
            <w:rStyle w:val="Hyperlink"/>
          </w:rPr>
          <w:t>Codul de procedură fiscală</w:t>
        </w:r>
      </w:hyperlink>
      <w:r>
        <w:t xml:space="preserve">, precum şi pentru completarea art. 12 </w:t>
      </w:r>
      <w:hyperlink r:id="rId675" w:anchor="p-485413149" w:tgtFrame="_blank" w:history="1">
        <w:r>
          <w:rPr>
            <w:rStyle w:val="Hyperlink"/>
          </w:rPr>
          <w:t>alin. (5)</w:t>
        </w:r>
      </w:hyperlink>
      <w:r>
        <w:t xml:space="preserve"> din Legea nr. 237/2015 privind autorizarea şi supravegherea acti</w:t>
      </w:r>
      <w:r>
        <w:t xml:space="preserve">vităţii de asigurare şi reasigurare, aprobată cu modificări şi completări prin Legea </w:t>
      </w:r>
      <w:hyperlink r:id="rId676" w:tgtFrame="_blank" w:history="1">
        <w:r>
          <w:rPr>
            <w:rStyle w:val="Hyperlink"/>
          </w:rPr>
          <w:t>nr. 101/2021</w:t>
        </w:r>
      </w:hyperlink>
      <w:r>
        <w:t>.</w:t>
      </w:r>
    </w:p>
    <w:p w:rsidR="00000000" w:rsidRDefault="00A154C3">
      <w:pPr>
        <w:pStyle w:val="al"/>
        <w:divId w:val="1455902855"/>
      </w:pPr>
      <w:r>
        <w:rPr>
          <w:rStyle w:val="Strong"/>
        </w:rPr>
        <w:t>Ordonanţe ale Guvernulu</w:t>
      </w:r>
      <w:r>
        <w:rPr>
          <w:rStyle w:val="Strong"/>
        </w:rPr>
        <w:t>i</w:t>
      </w:r>
    </w:p>
    <w:p w:rsidR="00000000" w:rsidRDefault="00A154C3">
      <w:pPr>
        <w:pStyle w:val="al"/>
        <w:divId w:val="1455902855"/>
      </w:pPr>
      <w:r>
        <w:t xml:space="preserve">Ordonanţa Guvernului </w:t>
      </w:r>
      <w:hyperlink r:id="rId677" w:tgtFrame="_blank" w:history="1">
        <w:r>
          <w:rPr>
            <w:rStyle w:val="Hyperlink"/>
          </w:rPr>
          <w:t>nr. 26/2009</w:t>
        </w:r>
      </w:hyperlink>
      <w:r>
        <w:t xml:space="preserve"> privind înfiinţarea, organizarea şi funcţionarea Centrului de Investigaţii şi Analiză pentru Siguranţa </w:t>
      </w:r>
      <w:r>
        <w:t xml:space="preserve">Aviaţiei Civile, aprobată cu modificări prin Legea </w:t>
      </w:r>
      <w:hyperlink r:id="rId678" w:tgtFrame="_blank" w:history="1">
        <w:r>
          <w:rPr>
            <w:rStyle w:val="Hyperlink"/>
          </w:rPr>
          <w:t>nr. 55/2010</w:t>
        </w:r>
      </w:hyperlink>
      <w:r>
        <w:t>, cu modificările şi completările ulterioare</w:t>
      </w:r>
      <w:r>
        <w:t>.</w:t>
      </w:r>
    </w:p>
    <w:p w:rsidR="00000000" w:rsidRDefault="00A154C3">
      <w:pPr>
        <w:pStyle w:val="al"/>
        <w:divId w:val="1455902855"/>
      </w:pPr>
      <w:r>
        <w:rPr>
          <w:rStyle w:val="Strong"/>
        </w:rPr>
        <w:t>Hotărâri ale Guvernulu</w:t>
      </w:r>
      <w:r>
        <w:rPr>
          <w:rStyle w:val="Strong"/>
        </w:rPr>
        <w:t>i</w:t>
      </w:r>
    </w:p>
    <w:p w:rsidR="00000000" w:rsidRDefault="00A154C3">
      <w:pPr>
        <w:pStyle w:val="al"/>
        <w:divId w:val="1455902855"/>
      </w:pPr>
      <w:r>
        <w:t>1</w:t>
      </w:r>
      <w:r>
        <w:t>.</w:t>
      </w:r>
      <w:r>
        <w:t xml:space="preserve"> Hotărârea Guvernului </w:t>
      </w:r>
      <w:hyperlink r:id="rId679" w:tgtFrame="_blank" w:history="1">
        <w:r>
          <w:rPr>
            <w:rStyle w:val="Hyperlink"/>
          </w:rPr>
          <w:t>nr. 2.075/2004</w:t>
        </w:r>
      </w:hyperlink>
      <w:r>
        <w:t xml:space="preserve"> privind aprobarea Normelor metodologice pentru aplicarea Legii petrolului </w:t>
      </w:r>
      <w:hyperlink r:id="rId680" w:tgtFrame="_blank" w:history="1">
        <w:r>
          <w:rPr>
            <w:rStyle w:val="Hyperlink"/>
          </w:rPr>
          <w:t>nr. 238/2004</w:t>
        </w:r>
      </w:hyperlink>
      <w:r>
        <w:t>, cu modificările şi completările ulterioare</w:t>
      </w:r>
      <w:r>
        <w:t>;</w:t>
      </w:r>
    </w:p>
    <w:p w:rsidR="00000000" w:rsidRDefault="00A154C3">
      <w:pPr>
        <w:pStyle w:val="al"/>
        <w:divId w:val="1455902855"/>
      </w:pPr>
      <w:r>
        <w:t>2</w:t>
      </w:r>
      <w:r>
        <w:t>.</w:t>
      </w:r>
      <w:r>
        <w:t xml:space="preserve"> Hotărârea Guvernului </w:t>
      </w:r>
      <w:hyperlink r:id="rId681" w:tgtFrame="_blank" w:history="1">
        <w:r>
          <w:rPr>
            <w:rStyle w:val="Hyperlink"/>
          </w:rPr>
          <w:t>nr. 811/2010</w:t>
        </w:r>
      </w:hyperlink>
      <w:r>
        <w:t xml:space="preserve"> privind controlul statului portului, cu modificările şi completările ulterioare</w:t>
      </w:r>
      <w:r>
        <w:t>;</w:t>
      </w:r>
    </w:p>
    <w:p w:rsidR="00000000" w:rsidRDefault="00A154C3">
      <w:pPr>
        <w:pStyle w:val="al"/>
        <w:divId w:val="1455902855"/>
      </w:pPr>
      <w:r>
        <w:t>3</w:t>
      </w:r>
      <w:r>
        <w:t>.</w:t>
      </w:r>
      <w:r>
        <w:t xml:space="preserve"> Hotărârea Guvernului </w:t>
      </w:r>
      <w:hyperlink r:id="rId682" w:tgtFrame="_blank" w:history="1">
        <w:r>
          <w:rPr>
            <w:rStyle w:val="Hyperlink"/>
          </w:rPr>
          <w:t>nr. 688/2017</w:t>
        </w:r>
      </w:hyperlink>
      <w:r>
        <w:t xml:space="preserve"> privind aprobarea </w:t>
      </w:r>
      <w:hyperlink r:id="rId683" w:tgtFrame="_blank" w:history="1">
        <w:r>
          <w:rPr>
            <w:rStyle w:val="Hyperlink"/>
          </w:rPr>
          <w:t>Regulamentului</w:t>
        </w:r>
      </w:hyperlink>
      <w:r>
        <w:t xml:space="preserve"> de organizare şi funcţionare a Autorităţii Competente de Reglementare a Operaţiunilor Petrol</w:t>
      </w:r>
      <w:r>
        <w:t>iere Offshore la Marea Neagră</w:t>
      </w:r>
      <w:r>
        <w:t>.</w:t>
      </w:r>
    </w:p>
    <w:p w:rsidR="00000000" w:rsidRDefault="00A154C3">
      <w:pPr>
        <w:pStyle w:val="al"/>
        <w:divId w:val="1455902855"/>
      </w:pPr>
      <w:r>
        <w:rPr>
          <w:rStyle w:val="Strong"/>
        </w:rPr>
        <w:t>Acte ale administraţiei publice centrale de specialitat</w:t>
      </w:r>
      <w:r>
        <w:rPr>
          <w:rStyle w:val="Strong"/>
        </w:rPr>
        <w:t>e</w:t>
      </w:r>
    </w:p>
    <w:p w:rsidR="00000000" w:rsidRDefault="00A154C3">
      <w:pPr>
        <w:pStyle w:val="al"/>
        <w:divId w:val="1455902855"/>
      </w:pPr>
      <w:r>
        <w:t>1</w:t>
      </w:r>
      <w:r>
        <w:t>.</w:t>
      </w:r>
      <w:r>
        <w:t xml:space="preserve"> Ordinul Comisiei Naţionale a Valorilor Mobiliare </w:t>
      </w:r>
      <w:hyperlink r:id="rId684" w:tgtFrame="_blank" w:history="1">
        <w:r>
          <w:rPr>
            <w:rStyle w:val="Hyperlink"/>
          </w:rPr>
          <w:t>nr. 106/2006</w:t>
        </w:r>
      </w:hyperlink>
      <w:r>
        <w:t xml:space="preserve"> pentru aprobarea Regulamentului </w:t>
      </w:r>
      <w:hyperlink r:id="rId685" w:tgtFrame="_blank" w:history="1">
        <w:r>
          <w:rPr>
            <w:rStyle w:val="Hyperlink"/>
          </w:rPr>
          <w:t>nr. 31/2006</w:t>
        </w:r>
      </w:hyperlink>
      <w:r>
        <w:t xml:space="preserve"> privind completarea unor reglemen</w:t>
      </w:r>
      <w:r>
        <w:t>tări ale Comisiei Naţionale a Valorilor Mobiliare, în vederea implementării unor prevederi ale directivelor europene</w:t>
      </w:r>
      <w:r>
        <w:t>;</w:t>
      </w:r>
    </w:p>
    <w:p w:rsidR="00000000" w:rsidRDefault="00A154C3">
      <w:pPr>
        <w:pStyle w:val="al"/>
        <w:divId w:val="1455902855"/>
      </w:pPr>
      <w:r>
        <w:t>2</w:t>
      </w:r>
      <w:r>
        <w:t>.</w:t>
      </w:r>
      <w:r>
        <w:t xml:space="preserve"> Regulamentul Băncii Naţionale a României </w:t>
      </w:r>
      <w:hyperlink r:id="rId686" w:tgtFrame="_blank" w:history="1">
        <w:r>
          <w:rPr>
            <w:rStyle w:val="Hyperlink"/>
          </w:rPr>
          <w:t>nr. 17/2012</w:t>
        </w:r>
      </w:hyperlink>
      <w:r>
        <w:t xml:space="preserve"> privind unele condiţii de creditare, cu modificările şi completările ulterioare</w:t>
      </w:r>
      <w:r>
        <w:t>;</w:t>
      </w:r>
    </w:p>
    <w:p w:rsidR="00000000" w:rsidRDefault="00A154C3">
      <w:pPr>
        <w:pStyle w:val="al"/>
        <w:divId w:val="1455902855"/>
      </w:pPr>
      <w:r>
        <w:t>3</w:t>
      </w:r>
      <w:r>
        <w:t>.</w:t>
      </w:r>
      <w:r>
        <w:t xml:space="preserve"> Ordinul Comisiei Naţionale a Valorilor Mobiliare </w:t>
      </w:r>
      <w:hyperlink r:id="rId687" w:tgtFrame="_blank" w:history="1">
        <w:r>
          <w:rPr>
            <w:rStyle w:val="Hyperlink"/>
          </w:rPr>
          <w:t>nr. 99/2012</w:t>
        </w:r>
      </w:hyperlink>
      <w:r>
        <w:t xml:space="preserve"> privind aprobarea Regula</w:t>
      </w:r>
      <w:r>
        <w:t xml:space="preserve">mentului </w:t>
      </w:r>
      <w:hyperlink r:id="rId688" w:tgtFrame="_blank" w:history="1">
        <w:r>
          <w:rPr>
            <w:rStyle w:val="Hyperlink"/>
          </w:rPr>
          <w:t>nr. 6/2012</w:t>
        </w:r>
      </w:hyperlink>
      <w:r>
        <w:t xml:space="preserve"> pentru aplicarea </w:t>
      </w:r>
      <w:hyperlink r:id="rId689" w:anchor="p-60825865" w:tgtFrame="_blank" w:history="1">
        <w:r>
          <w:rPr>
            <w:rStyle w:val="Hyperlink"/>
          </w:rPr>
          <w:t>art. 41</w:t>
        </w:r>
      </w:hyperlink>
      <w:r>
        <w:t xml:space="preserve"> din Regulamentul (UE) nr. 236/2012 al Parlamentului European şi al Consiliului din 14 martie 2012 privind vânzarea în lipsă şi anumite aspecte ale swapurilor pe riscul de credit</w:t>
      </w:r>
      <w:r>
        <w:t>;</w:t>
      </w:r>
    </w:p>
    <w:p w:rsidR="00000000" w:rsidRDefault="00A154C3">
      <w:pPr>
        <w:pStyle w:val="al"/>
        <w:divId w:val="1455902855"/>
      </w:pPr>
      <w:r>
        <w:t>4</w:t>
      </w:r>
      <w:r>
        <w:t>.</w:t>
      </w:r>
      <w:r>
        <w:t xml:space="preserve"> Ordinul Comis</w:t>
      </w:r>
      <w:r>
        <w:t xml:space="preserve">iei Naţionale a Valorilor Mobiliare </w:t>
      </w:r>
      <w:hyperlink r:id="rId690" w:tgtFrame="_blank" w:history="1">
        <w:r>
          <w:rPr>
            <w:rStyle w:val="Hyperlink"/>
          </w:rPr>
          <w:t>nr. 136/2012</w:t>
        </w:r>
      </w:hyperlink>
      <w:r>
        <w:t xml:space="preserve"> privind aprobarea Regulamentului </w:t>
      </w:r>
      <w:hyperlink r:id="rId691" w:tgtFrame="_blank" w:history="1">
        <w:r>
          <w:rPr>
            <w:rStyle w:val="Hyperlink"/>
          </w:rPr>
          <w:t>nr. 10/2012</w:t>
        </w:r>
      </w:hyperlink>
      <w:r>
        <w:t xml:space="preserve"> pentru modificarea şi completarea unor regulamente ale Comisiei Naţionale a Valorilor Mobiliare</w:t>
      </w:r>
      <w:r>
        <w:t>;</w:t>
      </w:r>
    </w:p>
    <w:p w:rsidR="00000000" w:rsidRDefault="00A154C3">
      <w:pPr>
        <w:pStyle w:val="al"/>
        <w:divId w:val="1455902855"/>
      </w:pPr>
      <w:r>
        <w:t>5</w:t>
      </w:r>
      <w:r>
        <w:t>.</w:t>
      </w:r>
      <w:r>
        <w:t xml:space="preserve"> Ordinul ministrului transporturilor </w:t>
      </w:r>
      <w:hyperlink r:id="rId692" w:tgtFrame="_blank" w:history="1">
        <w:r>
          <w:rPr>
            <w:rStyle w:val="Hyperlink"/>
          </w:rPr>
          <w:t>nr. 1.135/2015</w:t>
        </w:r>
      </w:hyperlink>
      <w:r>
        <w:t xml:space="preserve"> privind măsuri pentru aplicarea Regulamentului (UE) </w:t>
      </w:r>
      <w:hyperlink r:id="rId693" w:tgtFrame="_blank" w:history="1">
        <w:r>
          <w:rPr>
            <w:rStyle w:val="Hyperlink"/>
          </w:rPr>
          <w:t>nr. 376/2014</w:t>
        </w:r>
      </w:hyperlink>
      <w:r>
        <w:t xml:space="preserve"> al Parlamentului European şi al Consiliului din 3 aprilie 2014 </w:t>
      </w:r>
      <w:r>
        <w:lastRenderedPageBreak/>
        <w:t>privind raportarea, analiza şi acţiunile subsecvente cu pri</w:t>
      </w:r>
      <w:r>
        <w:t xml:space="preserve">vire la evenimentele de aviaţie civilă, de modificare a Regulamentului (UE) </w:t>
      </w:r>
      <w:hyperlink r:id="rId694" w:tgtFrame="_blank" w:history="1">
        <w:r>
          <w:rPr>
            <w:rStyle w:val="Hyperlink"/>
          </w:rPr>
          <w:t>nr. 996/2010</w:t>
        </w:r>
      </w:hyperlink>
      <w:r>
        <w:t xml:space="preserve"> al Parlamentului European şi al Consiliului şi de abrogare a Directivei </w:t>
      </w:r>
      <w:hyperlink r:id="rId695" w:tgtFrame="_blank" w:history="1">
        <w:r>
          <w:rPr>
            <w:rStyle w:val="Hyperlink"/>
          </w:rPr>
          <w:t>2003/42/CE</w:t>
        </w:r>
      </w:hyperlink>
      <w:r>
        <w:t xml:space="preserve"> a Parlamentului European şi a Consiliului şi a Regulamentelor (CE) </w:t>
      </w:r>
      <w:hyperlink r:id="rId696" w:tgtFrame="_blank" w:history="1">
        <w:r>
          <w:rPr>
            <w:rStyle w:val="Hyperlink"/>
          </w:rPr>
          <w:t>nr. 1.321/2007</w:t>
        </w:r>
      </w:hyperlink>
      <w:r>
        <w:t xml:space="preserve"> şi (CE) </w:t>
      </w:r>
      <w:hyperlink r:id="rId697" w:tgtFrame="_blank" w:history="1">
        <w:r>
          <w:rPr>
            <w:rStyle w:val="Hyperlink"/>
          </w:rPr>
          <w:t>nr. 1.330/2007</w:t>
        </w:r>
      </w:hyperlink>
      <w:r>
        <w:t xml:space="preserve"> ale Comisiei, cu m</w:t>
      </w:r>
      <w:r>
        <w:t>odificările ulterioare</w:t>
      </w:r>
      <w:r>
        <w:t>;</w:t>
      </w:r>
    </w:p>
    <w:p w:rsidR="00000000" w:rsidRDefault="00A154C3">
      <w:pPr>
        <w:pStyle w:val="al"/>
        <w:divId w:val="1455902855"/>
      </w:pPr>
      <w:r>
        <w:t>6</w:t>
      </w:r>
      <w:r>
        <w:t>.</w:t>
      </w:r>
      <w:r>
        <w:t xml:space="preserve"> Ordinul ministrului transporturilor </w:t>
      </w:r>
      <w:hyperlink r:id="rId698" w:tgtFrame="_blank" w:history="1">
        <w:r>
          <w:rPr>
            <w:rStyle w:val="Hyperlink"/>
          </w:rPr>
          <w:t>nr. 600/2016</w:t>
        </w:r>
      </w:hyperlink>
      <w:r>
        <w:t xml:space="preserve"> pentru aprobarea Reglementării aeronautice civile române privind raportarea evenimentelor de aviaţie civilă - RACR-REAC, cu modificările ulterioare</w:t>
      </w:r>
      <w:r>
        <w:t>;</w:t>
      </w:r>
    </w:p>
    <w:p w:rsidR="00000000" w:rsidRDefault="00A154C3">
      <w:pPr>
        <w:pStyle w:val="al"/>
        <w:divId w:val="1455902855"/>
      </w:pPr>
      <w:r>
        <w:t>7</w:t>
      </w:r>
      <w:r>
        <w:t>.</w:t>
      </w:r>
      <w:r>
        <w:t xml:space="preserve"> Regulamentul Autorităţii de Supraveghere Financiară </w:t>
      </w:r>
      <w:hyperlink r:id="rId699" w:tgtFrame="_blank" w:history="1">
        <w:r>
          <w:rPr>
            <w:rStyle w:val="Hyperlink"/>
          </w:rPr>
          <w:t>nr. 5/2018</w:t>
        </w:r>
      </w:hyperlink>
      <w:r>
        <w:t xml:space="preserve"> privind emitenţii de instrumente financiare şi operaţiuni de piaţă, cu modificări</w:t>
      </w:r>
      <w:r>
        <w:t>le şi completările ulterioare</w:t>
      </w:r>
      <w:r>
        <w:t>;</w:t>
      </w:r>
    </w:p>
    <w:p w:rsidR="00000000" w:rsidRDefault="00A154C3">
      <w:pPr>
        <w:pStyle w:val="al"/>
        <w:divId w:val="1455902855"/>
      </w:pPr>
      <w:r>
        <w:t>8</w:t>
      </w:r>
      <w:r>
        <w:t>.</w:t>
      </w:r>
      <w:r>
        <w:t xml:space="preserve"> Ordinul preşedintelui Autorităţii Competente de Reglementare a Operaţiunilor Petroliere Offshore la Marea Neagră </w:t>
      </w:r>
      <w:hyperlink r:id="rId700" w:tgtFrame="_blank" w:history="1">
        <w:r>
          <w:rPr>
            <w:rStyle w:val="Hyperlink"/>
          </w:rPr>
          <w:t>nr. 15/2019</w:t>
        </w:r>
      </w:hyperlink>
      <w:r>
        <w:t xml:space="preserve"> pentru aprobarea Acordului-cadru privind stabilirea cheltuielilor an</w:t>
      </w:r>
      <w:r>
        <w:t>uale convenite cu operatorii, pentru dezvoltarea capacităţii de prevenţie şi/sau de răspuns în cazul accidentelor majore, monitorizarea factorilor de mediu, knowhow, expertize, legislaţie şi studii de impact, transfer de tehnologie şi perfecţionare profesi</w:t>
      </w:r>
      <w:r>
        <w:t>onală</w:t>
      </w:r>
      <w:r>
        <w:t>;</w:t>
      </w:r>
    </w:p>
    <w:p w:rsidR="00A154C3" w:rsidRDefault="00A154C3">
      <w:pPr>
        <w:pStyle w:val="al"/>
        <w:divId w:val="1455902855"/>
      </w:pPr>
      <w:r>
        <w:t>9</w:t>
      </w:r>
      <w:r>
        <w:t>.</w:t>
      </w:r>
      <w:r>
        <w:t xml:space="preserve"> Ordinul ministrului transporturilor </w:t>
      </w:r>
      <w:hyperlink r:id="rId701" w:tgtFrame="_blank" w:history="1">
        <w:r>
          <w:rPr>
            <w:rStyle w:val="Hyperlink"/>
          </w:rPr>
          <w:t>nr. 931/2019</w:t>
        </w:r>
      </w:hyperlink>
      <w:r>
        <w:t xml:space="preserve"> privind măsurile pentru aplicarea </w:t>
      </w:r>
      <w:hyperlink r:id="rId702" w:anchor="p-67611506" w:tgtFrame="_blank" w:history="1">
        <w:r>
          <w:rPr>
            <w:rStyle w:val="Hyperlink"/>
          </w:rPr>
          <w:t>art. 16</w:t>
        </w:r>
      </w:hyperlink>
      <w:r>
        <w:t xml:space="preserve"> din Regulamentul (UE) nr. 376/2014 al Parlamentului European şi al Con</w:t>
      </w:r>
      <w:r>
        <w:t xml:space="preserve">siliului din 3 aprilie 2014 privind raportarea, analiza şi acţiunile subsecvente cu privire la evenimentele de aviaţie civilă, de modificare a Regulamentului (UE) </w:t>
      </w:r>
      <w:hyperlink r:id="rId703" w:tgtFrame="_blank" w:history="1">
        <w:r>
          <w:rPr>
            <w:rStyle w:val="Hyperlink"/>
          </w:rPr>
          <w:t>nr. 996/2010</w:t>
        </w:r>
      </w:hyperlink>
      <w:r>
        <w:t xml:space="preserve"> al Parlamentului European şi al Consiliului şi de abrogare a Directivei</w:t>
      </w:r>
      <w:r>
        <w:t xml:space="preserve"> </w:t>
      </w:r>
      <w:hyperlink r:id="rId704" w:tgtFrame="_blank" w:history="1">
        <w:r>
          <w:rPr>
            <w:rStyle w:val="Hyperlink"/>
          </w:rPr>
          <w:t>2003/42/CE</w:t>
        </w:r>
      </w:hyperlink>
      <w:r>
        <w:t xml:space="preserve"> a Parlamentului European şi a Consiliului şi a Regulamentelor (CE) </w:t>
      </w:r>
      <w:hyperlink r:id="rId705" w:tgtFrame="_blank" w:history="1">
        <w:r>
          <w:rPr>
            <w:rStyle w:val="Hyperlink"/>
          </w:rPr>
          <w:t>nr. 1.321/2007</w:t>
        </w:r>
      </w:hyperlink>
      <w:r>
        <w:t xml:space="preserve"> şi (CE) </w:t>
      </w:r>
      <w:hyperlink r:id="rId706" w:tgtFrame="_blank" w:history="1">
        <w:r>
          <w:rPr>
            <w:rStyle w:val="Hyperlink"/>
          </w:rPr>
          <w:t>nr. 1.330/2007</w:t>
        </w:r>
      </w:hyperlink>
      <w:r>
        <w:t xml:space="preserve"> ale Comisiei</w:t>
      </w:r>
      <w:r>
        <w:t>.</w:t>
      </w:r>
    </w:p>
    <w:sectPr w:rsidR="00A154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1B"/>
    <w:rsid w:val="00276045"/>
    <w:rsid w:val="0029281B"/>
    <w:rsid w:val="00A15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after="300" w:line="450" w:lineRule="atLeast"/>
      <w:outlineLvl w:val="0"/>
    </w:pPr>
    <w:rPr>
      <w:rFonts w:ascii="Cambria" w:hAnsi="Cambria" w:cs="Times New Roman"/>
      <w:color w:val="009EF7"/>
      <w:kern w:val="36"/>
      <w:sz w:val="30"/>
      <w:szCs w:val="30"/>
    </w:rPr>
  </w:style>
  <w:style w:type="paragraph" w:styleId="Heading2">
    <w:name w:val="heading 2"/>
    <w:basedOn w:val="Normal"/>
    <w:link w:val="Heading2Char"/>
    <w:uiPriority w:val="9"/>
    <w:qFormat/>
    <w:pPr>
      <w:spacing w:after="0" w:line="240" w:lineRule="auto"/>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009EF7"/>
      <w:kern w:val="36"/>
      <w:sz w:val="30"/>
      <w:szCs w:val="30"/>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customStyle="1" w:styleId="displayfirstversion">
    <w:name w:val="display_first_version"/>
    <w:basedOn w:val="Normal"/>
    <w:pPr>
      <w:spacing w:after="0" w:line="240" w:lineRule="auto"/>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sz w:val="18"/>
      <w:szCs w:val="18"/>
    </w:rPr>
  </w:style>
  <w:style w:type="paragraph" w:customStyle="1" w:styleId="notablewrapper">
    <w:name w:val="notablewrapper"/>
    <w:basedOn w:val="Normal"/>
    <w:pPr>
      <w:spacing w:after="0" w:line="240" w:lineRule="auto"/>
    </w:pPr>
    <w:rPr>
      <w:rFonts w:ascii="Times New Roman" w:hAnsi="Times New Roman" w:cs="Times New Roman"/>
      <w:sz w:val="24"/>
      <w:szCs w:val="24"/>
    </w:rPr>
  </w:style>
  <w:style w:type="paragraph" w:customStyle="1" w:styleId="dateuntil">
    <w:name w:val="date_until"/>
    <w:basedOn w:val="Normal"/>
    <w:pPr>
      <w:spacing w:after="150" w:line="240" w:lineRule="auto"/>
    </w:pPr>
    <w:rPr>
      <w:rFonts w:ascii="Times New Roman" w:hAnsi="Times New Roman" w:cs="Times New Roman"/>
      <w:sz w:val="18"/>
      <w:szCs w:val="18"/>
    </w:rPr>
  </w:style>
  <w:style w:type="paragraph" w:customStyle="1" w:styleId="jumptoart">
    <w:name w:val="jump_to_art"/>
    <w:basedOn w:val="Normal"/>
    <w:pPr>
      <w:spacing w:after="0" w:line="240" w:lineRule="auto"/>
    </w:pPr>
    <w:rPr>
      <w:rFonts w:ascii="Times New Roman" w:hAnsi="Times New Roman" w:cs="Times New Roman"/>
      <w:vanish/>
      <w:sz w:val="24"/>
      <w:szCs w:val="24"/>
    </w:rPr>
  </w:style>
  <w:style w:type="paragraph" w:customStyle="1" w:styleId="quoted">
    <w:name w:val="quoted"/>
    <w:basedOn w:val="Normal"/>
    <w:pPr>
      <w:spacing w:after="0" w:line="240" w:lineRule="auto"/>
    </w:pPr>
    <w:rPr>
      <w:rFonts w:ascii="Times New Roman" w:hAnsi="Times New Roman" w:cs="Times New Roman"/>
      <w:i/>
      <w:iCs/>
      <w:sz w:val="24"/>
      <w:szCs w:val="24"/>
    </w:rPr>
  </w:style>
  <w:style w:type="paragraph" w:customStyle="1" w:styleId="s2">
    <w:name w:val="s_2"/>
    <w:basedOn w:val="Normal"/>
    <w:pPr>
      <w:spacing w:after="300" w:line="240" w:lineRule="auto"/>
    </w:pPr>
    <w:rPr>
      <w:rFonts w:ascii="Times New Roman" w:hAnsi="Times New Roman" w:cs="Times New Roman"/>
      <w:sz w:val="24"/>
      <w:szCs w:val="24"/>
    </w:rPr>
  </w:style>
  <w:style w:type="paragraph" w:customStyle="1" w:styleId="ac">
    <w:name w:val="a_c"/>
    <w:basedOn w:val="Normal"/>
    <w:pPr>
      <w:spacing w:after="0" w:line="240" w:lineRule="auto"/>
      <w:jc w:val="center"/>
    </w:pPr>
    <w:rPr>
      <w:rFonts w:ascii="Times New Roman" w:hAnsi="Times New Roman" w:cs="Times New Roman"/>
      <w:sz w:val="24"/>
      <w:szCs w:val="24"/>
    </w:rPr>
  </w:style>
  <w:style w:type="paragraph" w:customStyle="1" w:styleId="ar">
    <w:name w:val="a_r"/>
    <w:basedOn w:val="Normal"/>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after="0" w:line="240" w:lineRule="auto"/>
    </w:pPr>
    <w:rPr>
      <w:rFonts w:ascii="Times New Roman" w:hAnsi="Times New Roman" w:cs="Times New Roman"/>
      <w:b/>
      <w:bCs/>
      <w:sz w:val="24"/>
      <w:szCs w:val="24"/>
    </w:rPr>
  </w:style>
  <w:style w:type="paragraph" w:customStyle="1" w:styleId="isapplied">
    <w:name w:val="is_applied"/>
    <w:basedOn w:val="Normal"/>
    <w:pPr>
      <w:shd w:val="clear" w:color="auto" w:fill="FFF2CC"/>
      <w:spacing w:after="0" w:line="240" w:lineRule="auto"/>
    </w:pPr>
    <w:rPr>
      <w:rFonts w:ascii="Calibri" w:hAnsi="Calibri" w:cs="Calibri"/>
      <w:i/>
      <w:iCs/>
      <w:color w:val="3B5F7C"/>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sz w:val="24"/>
      <w:szCs w:val="24"/>
    </w:rPr>
  </w:style>
  <w:style w:type="paragraph" w:customStyle="1" w:styleId="addtotree">
    <w:name w:val="addtotree"/>
    <w:basedOn w:val="Normal"/>
    <w:pPr>
      <w:spacing w:after="300" w:line="240" w:lineRule="auto"/>
    </w:pPr>
    <w:rPr>
      <w:rFonts w:ascii="Times New Roman" w:hAnsi="Times New Roman" w:cs="Times New Roman"/>
      <w:sz w:val="24"/>
      <w:szCs w:val="24"/>
    </w:rPr>
  </w:style>
  <w:style w:type="paragraph" w:customStyle="1" w:styleId="explicatie">
    <w:name w:val="explicatie"/>
    <w:basedOn w:val="Normal"/>
    <w:pPr>
      <w:spacing w:after="0" w:line="240" w:lineRule="auto"/>
    </w:pPr>
    <w:rPr>
      <w:rFonts w:ascii="Calibri" w:hAnsi="Calibri" w:cs="Calibri"/>
      <w:i/>
      <w:iCs/>
      <w:color w:val="339966"/>
      <w:sz w:val="18"/>
      <w:szCs w:val="18"/>
    </w:rPr>
  </w:style>
  <w:style w:type="paragraph" w:customStyle="1" w:styleId="t45">
    <w:name w:val="t_45"/>
    <w:basedOn w:val="Normal"/>
    <w:pPr>
      <w:spacing w:after="0" w:line="240" w:lineRule="auto"/>
    </w:pPr>
    <w:rPr>
      <w:rFonts w:ascii="Times New Roman" w:hAnsi="Times New Roman" w:cs="Times New Roman"/>
      <w:sz w:val="24"/>
      <w:szCs w:val="24"/>
    </w:rPr>
  </w:style>
  <w:style w:type="paragraph" w:customStyle="1" w:styleId="t46">
    <w:name w:val="t_46"/>
    <w:basedOn w:val="Normal"/>
    <w:pPr>
      <w:spacing w:after="0" w:line="240" w:lineRule="auto"/>
    </w:pPr>
    <w:rPr>
      <w:rFonts w:ascii="Times New Roman" w:hAnsi="Times New Roman" w:cs="Times New Roman"/>
      <w:sz w:val="24"/>
      <w:szCs w:val="24"/>
    </w:rPr>
  </w:style>
  <w:style w:type="paragraph" w:customStyle="1" w:styleId="smallgray">
    <w:name w:val="small_gray"/>
    <w:basedOn w:val="Normal"/>
    <w:pPr>
      <w:spacing w:after="0" w:line="240" w:lineRule="auto"/>
    </w:pPr>
    <w:rPr>
      <w:rFonts w:ascii="Times New Roman" w:hAnsi="Times New Roman" w:cs="Times New Roman"/>
      <w:sz w:val="24"/>
      <w:szCs w:val="24"/>
    </w:rPr>
  </w:style>
  <w:style w:type="paragraph" w:customStyle="1" w:styleId="sharedlist">
    <w:name w:val="shared_list"/>
    <w:basedOn w:val="Normal"/>
    <w:pPr>
      <w:spacing w:after="0" w:line="240" w:lineRule="auto"/>
    </w:pPr>
    <w:rPr>
      <w:rFonts w:ascii="Times New Roman" w:hAnsi="Times New Roman" w:cs="Times New Roman"/>
      <w:sz w:val="24"/>
      <w:szCs w:val="24"/>
    </w:rPr>
  </w:style>
  <w:style w:type="paragraph" w:customStyle="1" w:styleId="waitapprove">
    <w:name w:val="wait_approve"/>
    <w:basedOn w:val="Normal"/>
    <w:pPr>
      <w:spacing w:after="0" w:line="240" w:lineRule="auto"/>
    </w:pPr>
    <w:rPr>
      <w:rFonts w:ascii="Times New Roman" w:hAnsi="Times New Roman" w:cs="Times New Roman"/>
      <w:sz w:val="24"/>
      <w:szCs w:val="24"/>
    </w:rPr>
  </w:style>
  <w:style w:type="paragraph" w:customStyle="1" w:styleId="document-noterate">
    <w:name w:val="document-note_rate"/>
    <w:basedOn w:val="Normal"/>
    <w:pPr>
      <w:spacing w:after="0" w:line="240" w:lineRule="auto"/>
    </w:pPr>
    <w:rPr>
      <w:rFonts w:ascii="Times New Roman" w:hAnsi="Times New Roman" w:cs="Times New Roman"/>
      <w:sz w:val="24"/>
      <w:szCs w:val="24"/>
    </w:rPr>
  </w:style>
  <w:style w:type="paragraph" w:customStyle="1" w:styleId="js-nomenclature-expand">
    <w:name w:val="js-nomenclature-expand"/>
    <w:basedOn w:val="Normal"/>
    <w:pPr>
      <w:spacing w:after="0" w:line="240" w:lineRule="auto"/>
    </w:pPr>
    <w:rPr>
      <w:rFonts w:ascii="Times New Roman" w:hAnsi="Times New Roman" w:cs="Times New Roman"/>
      <w:sz w:val="24"/>
      <w:szCs w:val="24"/>
    </w:rPr>
  </w:style>
  <w:style w:type="paragraph" w:customStyle="1" w:styleId="open">
    <w:name w:val="open"/>
    <w:basedOn w:val="Normal"/>
    <w:pPr>
      <w:spacing w:after="0" w:line="240" w:lineRule="auto"/>
    </w:pPr>
    <w:rPr>
      <w:rFonts w:ascii="Times New Roman" w:hAnsi="Times New Roman" w:cs="Times New Roman"/>
      <w:sz w:val="24"/>
      <w:szCs w:val="24"/>
    </w:rPr>
  </w:style>
  <w:style w:type="paragraph" w:customStyle="1" w:styleId="btnclose">
    <w:name w:val="btn_close"/>
    <w:basedOn w:val="Normal"/>
    <w:pPr>
      <w:spacing w:after="0" w:line="240" w:lineRule="auto"/>
    </w:pPr>
    <w:rPr>
      <w:rFonts w:ascii="Times New Roman" w:hAnsi="Times New Roman" w:cs="Times New Roman"/>
      <w:sz w:val="24"/>
      <w:szCs w:val="24"/>
    </w:rPr>
  </w:style>
  <w:style w:type="paragraph" w:customStyle="1" w:styleId="nomenclature-content">
    <w:name w:val="nomenclature-content"/>
    <w:basedOn w:val="Normal"/>
    <w:pPr>
      <w:spacing w:after="0" w:line="240" w:lineRule="auto"/>
    </w:pPr>
    <w:rPr>
      <w:rFonts w:ascii="Times New Roman" w:hAnsi="Times New Roman" w:cs="Times New Roman"/>
      <w:sz w:val="24"/>
      <w:szCs w:val="24"/>
    </w:rPr>
  </w:style>
  <w:style w:type="paragraph" w:customStyle="1" w:styleId="cmt">
    <w:name w:val="cmt"/>
    <w:basedOn w:val="Normal"/>
    <w:pPr>
      <w:spacing w:after="0" w:line="240" w:lineRule="auto"/>
    </w:pPr>
    <w:rPr>
      <w:rFonts w:ascii="Times New Roman" w:hAnsi="Times New Roman" w:cs="Times New Roman"/>
      <w:sz w:val="24"/>
      <w:szCs w:val="24"/>
    </w:rPr>
  </w:style>
  <w:style w:type="paragraph" w:customStyle="1" w:styleId="cmg">
    <w:name w:val="cmg"/>
    <w:basedOn w:val="Normal"/>
    <w:pPr>
      <w:spacing w:after="0" w:line="240" w:lineRule="auto"/>
    </w:pPr>
    <w:rPr>
      <w:rFonts w:ascii="Times New Roman" w:hAnsi="Times New Roman" w:cs="Times New Roman"/>
      <w:sz w:val="24"/>
      <w:szCs w:val="24"/>
    </w:rPr>
  </w:style>
  <w:style w:type="paragraph" w:customStyle="1" w:styleId="smallgray1">
    <w:name w:val="small_gray1"/>
    <w:basedOn w:val="Normal"/>
    <w:pPr>
      <w:spacing w:after="0" w:line="240" w:lineRule="auto"/>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pPr>
    <w:rPr>
      <w:rFonts w:ascii="Times New Roman" w:hAnsi="Times New Roman" w:cs="Times New Roman"/>
      <w:vanish/>
      <w:sz w:val="24"/>
      <w:szCs w:val="24"/>
    </w:rPr>
  </w:style>
  <w:style w:type="paragraph" w:customStyle="1" w:styleId="waitapprove1">
    <w:name w:val="wait_approve1"/>
    <w:basedOn w:val="Normal"/>
    <w:pPr>
      <w:spacing w:after="0" w:line="240" w:lineRule="auto"/>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pPr>
    <w:rPr>
      <w:rFonts w:ascii="Times New Roman" w:hAnsi="Times New Roman" w:cs="Times New Roman"/>
      <w:sz w:val="24"/>
      <w:szCs w:val="24"/>
      <w:u w:val="single"/>
    </w:rPr>
  </w:style>
  <w:style w:type="paragraph" w:customStyle="1" w:styleId="open1">
    <w:name w:val="open1"/>
    <w:basedOn w:val="Normal"/>
    <w:pPr>
      <w:spacing w:after="0" w:line="240" w:lineRule="auto"/>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pPr>
    <w:rPr>
      <w:rFonts w:ascii="Times New Roman" w:hAnsi="Times New Roman" w:cs="Times New Roman"/>
      <w:vanish/>
      <w:sz w:val="24"/>
      <w:szCs w:val="24"/>
    </w:rPr>
  </w:style>
  <w:style w:type="paragraph" w:customStyle="1" w:styleId="t451">
    <w:name w:val="t_451"/>
    <w:basedOn w:val="Normal"/>
    <w:pPr>
      <w:spacing w:before="150" w:after="0" w:line="240" w:lineRule="auto"/>
    </w:pPr>
    <w:rPr>
      <w:rFonts w:ascii="Times New Roman" w:hAnsi="Times New Roman" w:cs="Times New Roman"/>
      <w:i/>
      <w:iCs/>
      <w:sz w:val="24"/>
      <w:szCs w:val="24"/>
    </w:rPr>
  </w:style>
  <w:style w:type="paragraph" w:customStyle="1" w:styleId="t461">
    <w:name w:val="t_461"/>
    <w:basedOn w:val="Normal"/>
    <w:pPr>
      <w:spacing w:after="0" w:line="240" w:lineRule="auto"/>
    </w:pPr>
    <w:rPr>
      <w:rFonts w:ascii="Times New Roman" w:hAnsi="Times New Roman" w:cs="Times New Roman"/>
      <w:sz w:val="24"/>
      <w:szCs w:val="24"/>
    </w:rPr>
  </w:style>
  <w:style w:type="paragraph" w:customStyle="1" w:styleId="cmt1">
    <w:name w:val="cmt1"/>
    <w:basedOn w:val="Normal"/>
    <w:pPr>
      <w:spacing w:after="0" w:line="240" w:lineRule="auto"/>
    </w:pPr>
    <w:rPr>
      <w:rFonts w:ascii="Times New Roman" w:hAnsi="Times New Roman" w:cs="Times New Roman"/>
      <w:color w:val="339966"/>
      <w:sz w:val="24"/>
      <w:szCs w:val="24"/>
    </w:rPr>
  </w:style>
  <w:style w:type="paragraph" w:customStyle="1" w:styleId="cmg1">
    <w:name w:val="cmg1"/>
    <w:basedOn w:val="Normal"/>
    <w:pPr>
      <w:spacing w:after="0" w:line="240" w:lineRule="auto"/>
    </w:pPr>
    <w:rPr>
      <w:rFonts w:ascii="Times New Roman" w:hAnsi="Times New Roman" w:cs="Times New Roman"/>
      <w:color w:val="339966"/>
      <w:sz w:val="20"/>
      <w:szCs w:val="20"/>
    </w:rPr>
  </w:style>
  <w:style w:type="paragraph" w:customStyle="1" w:styleId="cmg2">
    <w:name w:val="cmg2"/>
    <w:basedOn w:val="Normal"/>
    <w:pPr>
      <w:spacing w:after="0" w:line="240" w:lineRule="auto"/>
    </w:pPr>
    <w:rPr>
      <w:rFonts w:ascii="Times New Roman" w:hAnsi="Times New Roman" w:cs="Times New Roman"/>
      <w:color w:val="339966"/>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pPr>
    <w:rPr>
      <w:rFonts w:ascii="Times New Roman" w:hAnsi="Times New Roman" w:cs="Times New Roman"/>
      <w:sz w:val="24"/>
      <w:szCs w:val="24"/>
    </w:rPr>
  </w:style>
  <w:style w:type="character" w:customStyle="1" w:styleId="cmg3">
    <w:name w:val="cmg3"/>
    <w:basedOn w:val="DefaultParagraphFont"/>
    <w:rPr>
      <w:b w:val="0"/>
      <w:bCs w:val="0"/>
      <w:i w:val="0"/>
      <w:iCs w:val="0"/>
      <w:strike w:val="0"/>
      <w:dstrike w:val="0"/>
      <w:color w:val="339966"/>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after="300" w:line="450" w:lineRule="atLeast"/>
      <w:outlineLvl w:val="0"/>
    </w:pPr>
    <w:rPr>
      <w:rFonts w:ascii="Cambria" w:hAnsi="Cambria" w:cs="Times New Roman"/>
      <w:color w:val="009EF7"/>
      <w:kern w:val="36"/>
      <w:sz w:val="30"/>
      <w:szCs w:val="30"/>
    </w:rPr>
  </w:style>
  <w:style w:type="paragraph" w:styleId="Heading2">
    <w:name w:val="heading 2"/>
    <w:basedOn w:val="Normal"/>
    <w:link w:val="Heading2Char"/>
    <w:uiPriority w:val="9"/>
    <w:qFormat/>
    <w:pPr>
      <w:spacing w:after="0" w:line="240" w:lineRule="auto"/>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009EF7"/>
      <w:kern w:val="36"/>
      <w:sz w:val="30"/>
      <w:szCs w:val="30"/>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customStyle="1" w:styleId="displayfirstversion">
    <w:name w:val="display_first_version"/>
    <w:basedOn w:val="Normal"/>
    <w:pPr>
      <w:spacing w:after="0" w:line="240" w:lineRule="auto"/>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sz w:val="18"/>
      <w:szCs w:val="18"/>
    </w:rPr>
  </w:style>
  <w:style w:type="paragraph" w:customStyle="1" w:styleId="notablewrapper">
    <w:name w:val="notablewrapper"/>
    <w:basedOn w:val="Normal"/>
    <w:pPr>
      <w:spacing w:after="0" w:line="240" w:lineRule="auto"/>
    </w:pPr>
    <w:rPr>
      <w:rFonts w:ascii="Times New Roman" w:hAnsi="Times New Roman" w:cs="Times New Roman"/>
      <w:sz w:val="24"/>
      <w:szCs w:val="24"/>
    </w:rPr>
  </w:style>
  <w:style w:type="paragraph" w:customStyle="1" w:styleId="dateuntil">
    <w:name w:val="date_until"/>
    <w:basedOn w:val="Normal"/>
    <w:pPr>
      <w:spacing w:after="150" w:line="240" w:lineRule="auto"/>
    </w:pPr>
    <w:rPr>
      <w:rFonts w:ascii="Times New Roman" w:hAnsi="Times New Roman" w:cs="Times New Roman"/>
      <w:sz w:val="18"/>
      <w:szCs w:val="18"/>
    </w:rPr>
  </w:style>
  <w:style w:type="paragraph" w:customStyle="1" w:styleId="jumptoart">
    <w:name w:val="jump_to_art"/>
    <w:basedOn w:val="Normal"/>
    <w:pPr>
      <w:spacing w:after="0" w:line="240" w:lineRule="auto"/>
    </w:pPr>
    <w:rPr>
      <w:rFonts w:ascii="Times New Roman" w:hAnsi="Times New Roman" w:cs="Times New Roman"/>
      <w:vanish/>
      <w:sz w:val="24"/>
      <w:szCs w:val="24"/>
    </w:rPr>
  </w:style>
  <w:style w:type="paragraph" w:customStyle="1" w:styleId="quoted">
    <w:name w:val="quoted"/>
    <w:basedOn w:val="Normal"/>
    <w:pPr>
      <w:spacing w:after="0" w:line="240" w:lineRule="auto"/>
    </w:pPr>
    <w:rPr>
      <w:rFonts w:ascii="Times New Roman" w:hAnsi="Times New Roman" w:cs="Times New Roman"/>
      <w:i/>
      <w:iCs/>
      <w:sz w:val="24"/>
      <w:szCs w:val="24"/>
    </w:rPr>
  </w:style>
  <w:style w:type="paragraph" w:customStyle="1" w:styleId="s2">
    <w:name w:val="s_2"/>
    <w:basedOn w:val="Normal"/>
    <w:pPr>
      <w:spacing w:after="300" w:line="240" w:lineRule="auto"/>
    </w:pPr>
    <w:rPr>
      <w:rFonts w:ascii="Times New Roman" w:hAnsi="Times New Roman" w:cs="Times New Roman"/>
      <w:sz w:val="24"/>
      <w:szCs w:val="24"/>
    </w:rPr>
  </w:style>
  <w:style w:type="paragraph" w:customStyle="1" w:styleId="ac">
    <w:name w:val="a_c"/>
    <w:basedOn w:val="Normal"/>
    <w:pPr>
      <w:spacing w:after="0" w:line="240" w:lineRule="auto"/>
      <w:jc w:val="center"/>
    </w:pPr>
    <w:rPr>
      <w:rFonts w:ascii="Times New Roman" w:hAnsi="Times New Roman" w:cs="Times New Roman"/>
      <w:sz w:val="24"/>
      <w:szCs w:val="24"/>
    </w:rPr>
  </w:style>
  <w:style w:type="paragraph" w:customStyle="1" w:styleId="ar">
    <w:name w:val="a_r"/>
    <w:basedOn w:val="Normal"/>
    <w:pPr>
      <w:spacing w:after="0"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after="0" w:line="240" w:lineRule="auto"/>
    </w:pPr>
    <w:rPr>
      <w:rFonts w:ascii="Times New Roman" w:hAnsi="Times New Roman" w:cs="Times New Roman"/>
      <w:b/>
      <w:bCs/>
      <w:sz w:val="24"/>
      <w:szCs w:val="24"/>
    </w:rPr>
  </w:style>
  <w:style w:type="paragraph" w:customStyle="1" w:styleId="isapplied">
    <w:name w:val="is_applied"/>
    <w:basedOn w:val="Normal"/>
    <w:pPr>
      <w:shd w:val="clear" w:color="auto" w:fill="FFF2CC"/>
      <w:spacing w:after="0" w:line="240" w:lineRule="auto"/>
    </w:pPr>
    <w:rPr>
      <w:rFonts w:ascii="Calibri" w:hAnsi="Calibri" w:cs="Calibri"/>
      <w:i/>
      <w:iCs/>
      <w:color w:val="3B5F7C"/>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sz w:val="24"/>
      <w:szCs w:val="24"/>
    </w:rPr>
  </w:style>
  <w:style w:type="paragraph" w:customStyle="1" w:styleId="addtotree">
    <w:name w:val="addtotree"/>
    <w:basedOn w:val="Normal"/>
    <w:pPr>
      <w:spacing w:after="300" w:line="240" w:lineRule="auto"/>
    </w:pPr>
    <w:rPr>
      <w:rFonts w:ascii="Times New Roman" w:hAnsi="Times New Roman" w:cs="Times New Roman"/>
      <w:sz w:val="24"/>
      <w:szCs w:val="24"/>
    </w:rPr>
  </w:style>
  <w:style w:type="paragraph" w:customStyle="1" w:styleId="explicatie">
    <w:name w:val="explicatie"/>
    <w:basedOn w:val="Normal"/>
    <w:pPr>
      <w:spacing w:after="0" w:line="240" w:lineRule="auto"/>
    </w:pPr>
    <w:rPr>
      <w:rFonts w:ascii="Calibri" w:hAnsi="Calibri" w:cs="Calibri"/>
      <w:i/>
      <w:iCs/>
      <w:color w:val="339966"/>
      <w:sz w:val="18"/>
      <w:szCs w:val="18"/>
    </w:rPr>
  </w:style>
  <w:style w:type="paragraph" w:customStyle="1" w:styleId="t45">
    <w:name w:val="t_45"/>
    <w:basedOn w:val="Normal"/>
    <w:pPr>
      <w:spacing w:after="0" w:line="240" w:lineRule="auto"/>
    </w:pPr>
    <w:rPr>
      <w:rFonts w:ascii="Times New Roman" w:hAnsi="Times New Roman" w:cs="Times New Roman"/>
      <w:sz w:val="24"/>
      <w:szCs w:val="24"/>
    </w:rPr>
  </w:style>
  <w:style w:type="paragraph" w:customStyle="1" w:styleId="t46">
    <w:name w:val="t_46"/>
    <w:basedOn w:val="Normal"/>
    <w:pPr>
      <w:spacing w:after="0" w:line="240" w:lineRule="auto"/>
    </w:pPr>
    <w:rPr>
      <w:rFonts w:ascii="Times New Roman" w:hAnsi="Times New Roman" w:cs="Times New Roman"/>
      <w:sz w:val="24"/>
      <w:szCs w:val="24"/>
    </w:rPr>
  </w:style>
  <w:style w:type="paragraph" w:customStyle="1" w:styleId="smallgray">
    <w:name w:val="small_gray"/>
    <w:basedOn w:val="Normal"/>
    <w:pPr>
      <w:spacing w:after="0" w:line="240" w:lineRule="auto"/>
    </w:pPr>
    <w:rPr>
      <w:rFonts w:ascii="Times New Roman" w:hAnsi="Times New Roman" w:cs="Times New Roman"/>
      <w:sz w:val="24"/>
      <w:szCs w:val="24"/>
    </w:rPr>
  </w:style>
  <w:style w:type="paragraph" w:customStyle="1" w:styleId="sharedlist">
    <w:name w:val="shared_list"/>
    <w:basedOn w:val="Normal"/>
    <w:pPr>
      <w:spacing w:after="0" w:line="240" w:lineRule="auto"/>
    </w:pPr>
    <w:rPr>
      <w:rFonts w:ascii="Times New Roman" w:hAnsi="Times New Roman" w:cs="Times New Roman"/>
      <w:sz w:val="24"/>
      <w:szCs w:val="24"/>
    </w:rPr>
  </w:style>
  <w:style w:type="paragraph" w:customStyle="1" w:styleId="waitapprove">
    <w:name w:val="wait_approve"/>
    <w:basedOn w:val="Normal"/>
    <w:pPr>
      <w:spacing w:after="0" w:line="240" w:lineRule="auto"/>
    </w:pPr>
    <w:rPr>
      <w:rFonts w:ascii="Times New Roman" w:hAnsi="Times New Roman" w:cs="Times New Roman"/>
      <w:sz w:val="24"/>
      <w:szCs w:val="24"/>
    </w:rPr>
  </w:style>
  <w:style w:type="paragraph" w:customStyle="1" w:styleId="document-noterate">
    <w:name w:val="document-note_rate"/>
    <w:basedOn w:val="Normal"/>
    <w:pPr>
      <w:spacing w:after="0" w:line="240" w:lineRule="auto"/>
    </w:pPr>
    <w:rPr>
      <w:rFonts w:ascii="Times New Roman" w:hAnsi="Times New Roman" w:cs="Times New Roman"/>
      <w:sz w:val="24"/>
      <w:szCs w:val="24"/>
    </w:rPr>
  </w:style>
  <w:style w:type="paragraph" w:customStyle="1" w:styleId="js-nomenclature-expand">
    <w:name w:val="js-nomenclature-expand"/>
    <w:basedOn w:val="Normal"/>
    <w:pPr>
      <w:spacing w:after="0" w:line="240" w:lineRule="auto"/>
    </w:pPr>
    <w:rPr>
      <w:rFonts w:ascii="Times New Roman" w:hAnsi="Times New Roman" w:cs="Times New Roman"/>
      <w:sz w:val="24"/>
      <w:szCs w:val="24"/>
    </w:rPr>
  </w:style>
  <w:style w:type="paragraph" w:customStyle="1" w:styleId="open">
    <w:name w:val="open"/>
    <w:basedOn w:val="Normal"/>
    <w:pPr>
      <w:spacing w:after="0" w:line="240" w:lineRule="auto"/>
    </w:pPr>
    <w:rPr>
      <w:rFonts w:ascii="Times New Roman" w:hAnsi="Times New Roman" w:cs="Times New Roman"/>
      <w:sz w:val="24"/>
      <w:szCs w:val="24"/>
    </w:rPr>
  </w:style>
  <w:style w:type="paragraph" w:customStyle="1" w:styleId="btnclose">
    <w:name w:val="btn_close"/>
    <w:basedOn w:val="Normal"/>
    <w:pPr>
      <w:spacing w:after="0" w:line="240" w:lineRule="auto"/>
    </w:pPr>
    <w:rPr>
      <w:rFonts w:ascii="Times New Roman" w:hAnsi="Times New Roman" w:cs="Times New Roman"/>
      <w:sz w:val="24"/>
      <w:szCs w:val="24"/>
    </w:rPr>
  </w:style>
  <w:style w:type="paragraph" w:customStyle="1" w:styleId="nomenclature-content">
    <w:name w:val="nomenclature-content"/>
    <w:basedOn w:val="Normal"/>
    <w:pPr>
      <w:spacing w:after="0" w:line="240" w:lineRule="auto"/>
    </w:pPr>
    <w:rPr>
      <w:rFonts w:ascii="Times New Roman" w:hAnsi="Times New Roman" w:cs="Times New Roman"/>
      <w:sz w:val="24"/>
      <w:szCs w:val="24"/>
    </w:rPr>
  </w:style>
  <w:style w:type="paragraph" w:customStyle="1" w:styleId="cmt">
    <w:name w:val="cmt"/>
    <w:basedOn w:val="Normal"/>
    <w:pPr>
      <w:spacing w:after="0" w:line="240" w:lineRule="auto"/>
    </w:pPr>
    <w:rPr>
      <w:rFonts w:ascii="Times New Roman" w:hAnsi="Times New Roman" w:cs="Times New Roman"/>
      <w:sz w:val="24"/>
      <w:szCs w:val="24"/>
    </w:rPr>
  </w:style>
  <w:style w:type="paragraph" w:customStyle="1" w:styleId="cmg">
    <w:name w:val="cmg"/>
    <w:basedOn w:val="Normal"/>
    <w:pPr>
      <w:spacing w:after="0" w:line="240" w:lineRule="auto"/>
    </w:pPr>
    <w:rPr>
      <w:rFonts w:ascii="Times New Roman" w:hAnsi="Times New Roman" w:cs="Times New Roman"/>
      <w:sz w:val="24"/>
      <w:szCs w:val="24"/>
    </w:rPr>
  </w:style>
  <w:style w:type="paragraph" w:customStyle="1" w:styleId="smallgray1">
    <w:name w:val="small_gray1"/>
    <w:basedOn w:val="Normal"/>
    <w:pPr>
      <w:spacing w:after="0" w:line="240" w:lineRule="auto"/>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pPr>
    <w:rPr>
      <w:rFonts w:ascii="Times New Roman" w:hAnsi="Times New Roman" w:cs="Times New Roman"/>
      <w:vanish/>
      <w:sz w:val="24"/>
      <w:szCs w:val="24"/>
    </w:rPr>
  </w:style>
  <w:style w:type="paragraph" w:customStyle="1" w:styleId="waitapprove1">
    <w:name w:val="wait_approve1"/>
    <w:basedOn w:val="Normal"/>
    <w:pPr>
      <w:spacing w:after="0" w:line="240" w:lineRule="auto"/>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pPr>
    <w:rPr>
      <w:rFonts w:ascii="Times New Roman" w:hAnsi="Times New Roman" w:cs="Times New Roman"/>
      <w:sz w:val="24"/>
      <w:szCs w:val="24"/>
      <w:u w:val="single"/>
    </w:rPr>
  </w:style>
  <w:style w:type="paragraph" w:customStyle="1" w:styleId="open1">
    <w:name w:val="open1"/>
    <w:basedOn w:val="Normal"/>
    <w:pPr>
      <w:spacing w:after="0" w:line="240" w:lineRule="auto"/>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pPr>
    <w:rPr>
      <w:rFonts w:ascii="Times New Roman" w:hAnsi="Times New Roman" w:cs="Times New Roman"/>
      <w:vanish/>
      <w:sz w:val="24"/>
      <w:szCs w:val="24"/>
    </w:rPr>
  </w:style>
  <w:style w:type="paragraph" w:customStyle="1" w:styleId="t451">
    <w:name w:val="t_451"/>
    <w:basedOn w:val="Normal"/>
    <w:pPr>
      <w:spacing w:before="150" w:after="0" w:line="240" w:lineRule="auto"/>
    </w:pPr>
    <w:rPr>
      <w:rFonts w:ascii="Times New Roman" w:hAnsi="Times New Roman" w:cs="Times New Roman"/>
      <w:i/>
      <w:iCs/>
      <w:sz w:val="24"/>
      <w:szCs w:val="24"/>
    </w:rPr>
  </w:style>
  <w:style w:type="paragraph" w:customStyle="1" w:styleId="t461">
    <w:name w:val="t_461"/>
    <w:basedOn w:val="Normal"/>
    <w:pPr>
      <w:spacing w:after="0" w:line="240" w:lineRule="auto"/>
    </w:pPr>
    <w:rPr>
      <w:rFonts w:ascii="Times New Roman" w:hAnsi="Times New Roman" w:cs="Times New Roman"/>
      <w:sz w:val="24"/>
      <w:szCs w:val="24"/>
    </w:rPr>
  </w:style>
  <w:style w:type="paragraph" w:customStyle="1" w:styleId="cmt1">
    <w:name w:val="cmt1"/>
    <w:basedOn w:val="Normal"/>
    <w:pPr>
      <w:spacing w:after="0" w:line="240" w:lineRule="auto"/>
    </w:pPr>
    <w:rPr>
      <w:rFonts w:ascii="Times New Roman" w:hAnsi="Times New Roman" w:cs="Times New Roman"/>
      <w:color w:val="339966"/>
      <w:sz w:val="24"/>
      <w:szCs w:val="24"/>
    </w:rPr>
  </w:style>
  <w:style w:type="paragraph" w:customStyle="1" w:styleId="cmg1">
    <w:name w:val="cmg1"/>
    <w:basedOn w:val="Normal"/>
    <w:pPr>
      <w:spacing w:after="0" w:line="240" w:lineRule="auto"/>
    </w:pPr>
    <w:rPr>
      <w:rFonts w:ascii="Times New Roman" w:hAnsi="Times New Roman" w:cs="Times New Roman"/>
      <w:color w:val="339966"/>
      <w:sz w:val="20"/>
      <w:szCs w:val="20"/>
    </w:rPr>
  </w:style>
  <w:style w:type="paragraph" w:customStyle="1" w:styleId="cmg2">
    <w:name w:val="cmg2"/>
    <w:basedOn w:val="Normal"/>
    <w:pPr>
      <w:spacing w:after="0" w:line="240" w:lineRule="auto"/>
    </w:pPr>
    <w:rPr>
      <w:rFonts w:ascii="Times New Roman" w:hAnsi="Times New Roman" w:cs="Times New Roman"/>
      <w:color w:val="339966"/>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pPr>
    <w:rPr>
      <w:rFonts w:ascii="Times New Roman" w:hAnsi="Times New Roman" w:cs="Times New Roman"/>
      <w:sz w:val="24"/>
      <w:szCs w:val="24"/>
    </w:rPr>
  </w:style>
  <w:style w:type="character" w:customStyle="1" w:styleId="cmg3">
    <w:name w:val="cmg3"/>
    <w:basedOn w:val="DefaultParagraphFont"/>
    <w:rPr>
      <w:b w:val="0"/>
      <w:bCs w:val="0"/>
      <w:i w:val="0"/>
      <w:iCs w:val="0"/>
      <w:strike w:val="0"/>
      <w:dstrike w:val="0"/>
      <w:color w:val="339966"/>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61072">
      <w:marLeft w:val="0"/>
      <w:marRight w:val="0"/>
      <w:marTop w:val="0"/>
      <w:marBottom w:val="0"/>
      <w:divBdr>
        <w:top w:val="none" w:sz="0" w:space="0" w:color="auto"/>
        <w:left w:val="none" w:sz="0" w:space="0" w:color="auto"/>
        <w:bottom w:val="none" w:sz="0" w:space="0" w:color="auto"/>
        <w:right w:val="none" w:sz="0" w:space="0" w:color="auto"/>
      </w:divBdr>
      <w:divsChild>
        <w:div w:id="220093859">
          <w:marLeft w:val="0"/>
          <w:marRight w:val="0"/>
          <w:marTop w:val="0"/>
          <w:marBottom w:val="0"/>
          <w:divBdr>
            <w:top w:val="none" w:sz="0" w:space="0" w:color="auto"/>
            <w:left w:val="none" w:sz="0" w:space="0" w:color="auto"/>
            <w:bottom w:val="none" w:sz="0" w:space="0" w:color="auto"/>
            <w:right w:val="none" w:sz="0" w:space="0" w:color="auto"/>
          </w:divBdr>
          <w:divsChild>
            <w:div w:id="1463308891">
              <w:marLeft w:val="0"/>
              <w:marRight w:val="0"/>
              <w:marTop w:val="0"/>
              <w:marBottom w:val="0"/>
              <w:divBdr>
                <w:top w:val="none" w:sz="0" w:space="0" w:color="auto"/>
                <w:left w:val="none" w:sz="0" w:space="0" w:color="auto"/>
                <w:bottom w:val="none" w:sz="0" w:space="0" w:color="auto"/>
                <w:right w:val="none" w:sz="0" w:space="0" w:color="auto"/>
              </w:divBdr>
              <w:divsChild>
                <w:div w:id="2019652248">
                  <w:marLeft w:val="0"/>
                  <w:marRight w:val="0"/>
                  <w:marTop w:val="0"/>
                  <w:marBottom w:val="0"/>
                  <w:divBdr>
                    <w:top w:val="none" w:sz="0" w:space="0" w:color="auto"/>
                    <w:left w:val="none" w:sz="0" w:space="0" w:color="auto"/>
                    <w:bottom w:val="none" w:sz="0" w:space="0" w:color="auto"/>
                    <w:right w:val="none" w:sz="0" w:space="0" w:color="auto"/>
                  </w:divBdr>
                  <w:divsChild>
                    <w:div w:id="1455902855">
                      <w:marLeft w:val="0"/>
                      <w:marRight w:val="0"/>
                      <w:marTop w:val="0"/>
                      <w:marBottom w:val="0"/>
                      <w:divBdr>
                        <w:top w:val="none" w:sz="0" w:space="0" w:color="auto"/>
                        <w:left w:val="none" w:sz="0" w:space="0" w:color="auto"/>
                        <w:bottom w:val="none" w:sz="0" w:space="0" w:color="auto"/>
                        <w:right w:val="none" w:sz="0" w:space="0" w:color="auto"/>
                      </w:divBdr>
                      <w:divsChild>
                        <w:div w:id="1057586256">
                          <w:marLeft w:val="0"/>
                          <w:marRight w:val="0"/>
                          <w:marTop w:val="0"/>
                          <w:marBottom w:val="300"/>
                          <w:divBdr>
                            <w:top w:val="none" w:sz="0" w:space="0" w:color="auto"/>
                            <w:left w:val="none" w:sz="0" w:space="0" w:color="auto"/>
                            <w:bottom w:val="none" w:sz="0" w:space="0" w:color="auto"/>
                            <w:right w:val="none" w:sz="0" w:space="0" w:color="auto"/>
                          </w:divBdr>
                          <w:divsChild>
                            <w:div w:id="760298218">
                              <w:marLeft w:val="0"/>
                              <w:marRight w:val="0"/>
                              <w:marTop w:val="0"/>
                              <w:marBottom w:val="0"/>
                              <w:divBdr>
                                <w:top w:val="none" w:sz="0" w:space="0" w:color="auto"/>
                                <w:left w:val="none" w:sz="0" w:space="0" w:color="auto"/>
                                <w:bottom w:val="none" w:sz="0" w:space="0" w:color="auto"/>
                                <w:right w:val="none" w:sz="0" w:space="0" w:color="auto"/>
                              </w:divBdr>
                            </w:div>
                          </w:divsChild>
                        </w:div>
                        <w:div w:id="734427114">
                          <w:marLeft w:val="0"/>
                          <w:marRight w:val="0"/>
                          <w:marTop w:val="0"/>
                          <w:marBottom w:val="0"/>
                          <w:divBdr>
                            <w:top w:val="none" w:sz="0" w:space="0" w:color="auto"/>
                            <w:left w:val="none" w:sz="0" w:space="0" w:color="auto"/>
                            <w:bottom w:val="none" w:sz="0" w:space="0" w:color="auto"/>
                            <w:right w:val="none" w:sz="0" w:space="0" w:color="auto"/>
                          </w:divBdr>
                        </w:div>
                        <w:div w:id="21340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ege6.ro/App/Document/geztcmrtgu3tm/legea-nr-361-2022-privind-protectia-avertizorilor-in-interes-public?pid=511188349&amp;d=2025-08-20" TargetMode="External"/><Relationship Id="rId299" Type="http://schemas.openxmlformats.org/officeDocument/2006/relationships/hyperlink" Target="https://lege6.ro/App/Document/gi3tgojxge/directiva-nr-42-2004-privind-limitarea-emisiilor-de-compusi-organici-volatili-cauzate-de-utilizarea-de-solventi-organici-in-anumite-vopsele-si-lacuri-si-in-produsele-de-refinisare-a-vehiculelor-si-de-?d=2025-08-20" TargetMode="External"/><Relationship Id="rId671" Type="http://schemas.openxmlformats.org/officeDocument/2006/relationships/hyperlink" Target="https://lege6.ro/App/Document/gmztsnrvha4a/legea-nr-129-2019-pentru-prevenirea-si-combaterea-spalarii-banilor-si-finantarii-terorismului-precum-si-pentru-modificarea-si-completarea-unor-acte-normative?d=2025-08-20" TargetMode="External"/><Relationship Id="rId21" Type="http://schemas.openxmlformats.org/officeDocument/2006/relationships/hyperlink" Target="https://lege6.ro/App/Document/geztcmrtgu3tm/legea-nr-361-2022-privind-protectia-avertizorilor-in-interes-public?pid=511188195&amp;d=2025-08-20" TargetMode="External"/><Relationship Id="rId63" Type="http://schemas.openxmlformats.org/officeDocument/2006/relationships/hyperlink" Target="https://lege6.ro/App/Document/geztcmrtgu3tm/legea-nr-361-2022-privind-protectia-avertizorilor-in-interes-public?pid=511188163&amp;d=2025-08-20" TargetMode="External"/><Relationship Id="rId159" Type="http://schemas.openxmlformats.org/officeDocument/2006/relationships/hyperlink" Target="https://lege6.ro/App/Document/gi3tkmjsha/regulamentul-nr-1781-2006-cu-privire-la-informatiile-privind-platitorul-care-insotesc-transferurile-de-fonduri-text-cu-relevanta-pentru-see?d=2025-08-20" TargetMode="External"/><Relationship Id="rId324" Type="http://schemas.openxmlformats.org/officeDocument/2006/relationships/hyperlink" Target="https://lege6.ro/App/Document/geztambqgi/hotararea-nr-1326-2009-privind-transportul-marfurilor-periculoase-in-romania?d=2025-08-20" TargetMode="External"/><Relationship Id="rId366" Type="http://schemas.openxmlformats.org/officeDocument/2006/relationships/hyperlink" Target="https://lege6.ro/App/Document/heydcmru/legea-nr-111-1996-privind-desfasurarea-in-siguranta-reglementarea-autorizarea-si-controlul-activitatilor-nucleare?d=2025-08-20" TargetMode="External"/><Relationship Id="rId531" Type="http://schemas.openxmlformats.org/officeDocument/2006/relationships/hyperlink" Target="https://lege6.ro/App/Document/ha2tmnjt/regulamentul-nr-1-2005-pentru-modificarea-si-completarea-statutului-fondului-de-garantare-a-depozitelor-in-sistemul-bancar-si-a-unor-reglementari-emise-de-acesta?d=2025-08-20" TargetMode="External"/><Relationship Id="rId573" Type="http://schemas.openxmlformats.org/officeDocument/2006/relationships/hyperlink" Target="https://lege6.ro/App/Document/haztgnbtga/legea-nr-265-2015-pentru-aprobarea-ordonantei-de-urgenta-a-guvernului-nr-68-2014-privind-modificarea-si-completarea-unor-acte-normative?d=2025-08-20" TargetMode="External"/><Relationship Id="rId629" Type="http://schemas.openxmlformats.org/officeDocument/2006/relationships/hyperlink" Target="https://lege6.ro/App/Document/gqydqobtgu/regulamentul-nr-1286-2014-privind-documentele-cu-informatii-esentiale-referitoare-la-produsele-de-investitii-individuale-structurate-si-bazate-pe-asigurari-priip-text-cu-relevanta-pentru-see?d=2025-08-20" TargetMode="External"/><Relationship Id="rId170" Type="http://schemas.openxmlformats.org/officeDocument/2006/relationships/hyperlink" Target="https://lege6.ro/App/Document/ha2damjtgq/legea-nr-276-2015-privind-stabilirea-unor-masuri-de-punere-in-aplicare-a-regulamentului-ue-nr-236-2012-al-parlamentului-european-si-al-consiliului-privind-vanzarea-in-lipsa-si-anumite-aspecte-ale-swap?d=2025-08-20" TargetMode="External"/><Relationship Id="rId226" Type="http://schemas.openxmlformats.org/officeDocument/2006/relationships/hyperlink" Target="https://lege6.ro/App/Document/gm2daobqgu4a/ordonanta-nr-6-2019-privind-instituirea-unor-facilitati-fiscale?d=2025-08-20" TargetMode="External"/><Relationship Id="rId433" Type="http://schemas.openxmlformats.org/officeDocument/2006/relationships/hyperlink" Target="https://lege6.ro/App/Document/geztgnzqgy/legea-nr-24-2000-privind-normele-de-tehnica-legislativa-pentru-elaborarea-actelor-normative?d=2025-08-20" TargetMode="External"/><Relationship Id="rId268"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475" Type="http://schemas.openxmlformats.org/officeDocument/2006/relationships/hyperlink" Target="https://lege6.ro/App/Document/guztinzt/ordinul-nr-56-2004-privind-aprobarea-normelor-fundamentale-pentru-gospodarirea-in-siguranta-a-deseurilor-radioactive-si-a-combustibilului-nuclear-uzat?d=2025-08-20" TargetMode="External"/><Relationship Id="rId640" Type="http://schemas.openxmlformats.org/officeDocument/2006/relationships/hyperlink" Target="https://lege6.ro/App/Document/gy2dcmbvgm/legea-nr-74-2015-privind-administratorii-de-fonduri-de-investitii-alternative?d=2025-08-20" TargetMode="External"/><Relationship Id="rId682" Type="http://schemas.openxmlformats.org/officeDocument/2006/relationships/hyperlink" Target="https://lege6.ro/App/Document/ge3timjugu3q/hotararea-nr-688-2017-privind-aprobarea-regulamentului-de-organizare-si-functionare-a-autoritatii-competente-pentru-reglementarea-operatiunilor-offshore-la-marea-neagra?d=2025-08-20" TargetMode="External"/><Relationship Id="rId32" Type="http://schemas.openxmlformats.org/officeDocument/2006/relationships/hyperlink" Target="https://lege6.ro/App/Document/geztcmrtgu3tm/legea-nr-361-2022-privind-protectia-avertizorilor-in-interes-public?pid=511188188&amp;d=2025-08-20" TargetMode="External"/><Relationship Id="rId74" Type="http://schemas.openxmlformats.org/officeDocument/2006/relationships/hyperlink" Target="https://lege6.ro/App/Document/geztcmrtgu3tm/legea-nr-361-2022-privind-protectia-avertizorilor-in-interes-public?pid=511188263&amp;d=2025-08-20" TargetMode="External"/><Relationship Id="rId128" Type="http://schemas.openxmlformats.org/officeDocument/2006/relationships/hyperlink" Target="https://lege6.ro/App/Document/gu3dinrw/legea-nr-571-2004-privind-protectia-personalului-din-autoritatile-publice-institutiile-publice-si-din-alte-unitati-care-semnaleaza-incalcari-ale-legii?d=2025-08-20" TargetMode="External"/><Relationship Id="rId335" Type="http://schemas.openxmlformats.org/officeDocument/2006/relationships/hyperlink" Target="https://lege6.ro/App/Document/gi3tgmbuge/regulamentul-nr-1936-2001-de-stabilire-a-unor-masuri-de-control-aplicabile-pescuitului-pentru-anumite-stocuri-de-pesti-mari-migratori?d=2025-08-20" TargetMode="External"/><Relationship Id="rId377" Type="http://schemas.openxmlformats.org/officeDocument/2006/relationships/hyperlink" Target="https://lege6.ro/App/Document/gm2dambxgy3a/legea-nr-121-2019-privind-evaluarea-si-gestionarea-zgomotului-ambiant?d=2025-08-20" TargetMode="External"/><Relationship Id="rId500" Type="http://schemas.openxmlformats.org/officeDocument/2006/relationships/hyperlink" Target="https://lege6.ro/App/Document/gi4domzvg42a/ordinul-nr-144-2018-pentru-aprobarea-normelor-privind-controlul-reglementat-al-surselor-radioactive-si-gestionarea-in-siguranta-a-surselor-orfane?d=2025-08-20" TargetMode="External"/><Relationship Id="rId542" Type="http://schemas.openxmlformats.org/officeDocument/2006/relationships/hyperlink" Target="https://lege6.ro/App/Document/gi3dknjqha/privind-controalele-veterinare-si-zootehnice-aplicabile-in-comertul-intracomunitar-cu-anumite-animale-vii-si-produse-in-vederea-realizarii-pietei-interne?d=2025-08-20" TargetMode="External"/><Relationship Id="rId584" Type="http://schemas.openxmlformats.org/officeDocument/2006/relationships/hyperlink" Target="https://lege6.ro/App/Document/gq3dcojx/legea-nr-449-2003-privind-vanzarea-produselor-si-garantiile-asociate-acestora?d=2025-08-20" TargetMode="External"/><Relationship Id="rId5" Type="http://schemas.openxmlformats.org/officeDocument/2006/relationships/hyperlink" Target="https://lege6.ro/App/Document/geztcmrtgu3tm/legea-nr-361-2022-privind-protectia-avertizorilor-in-interes-public?d=19.12.2022" TargetMode="External"/><Relationship Id="rId181" Type="http://schemas.openxmlformats.org/officeDocument/2006/relationships/hyperlink" Target="https://lege6.ro/App/Document/geydcobrhe/ordonanta-de-urgenta-nr-99-2006-privind-institutiile-de-credit-si-adecvarea-capitalului?d=2025-08-20" TargetMode="External"/><Relationship Id="rId237" Type="http://schemas.openxmlformats.org/officeDocument/2006/relationships/hyperlink" Target="https://lege6.ro/App/Document/gm4tqnjtgi/regulamentul-nr-537-2014-privind-cerinte-specifice-referitoare-la-auditul-statutar-al-entitatilor-de-interes-public-si-de-abrogare-a-deciziei-2005-909-ce-a-comisiei-text-cu-relevanta-pentru-see?d=2025-08-20" TargetMode="External"/><Relationship Id="rId402" Type="http://schemas.openxmlformats.org/officeDocument/2006/relationships/hyperlink" Target="https://lege6.ro/App/Document/geytenzvgi/hotararea-nr-1061-2008-privind-transportul-deseurilor-periculoase-si-nepericuloase-pe-teritoriul-romaniei?d=2025-08-20" TargetMode="External"/><Relationship Id="rId279" Type="http://schemas.openxmlformats.org/officeDocument/2006/relationships/hyperlink" Target="https://lege6.ro/App/Document/geztiobyg4/ordonanta-de-urgenta-nr-50-2010-privind-contractele-de-credit-pentru-consumatori?d=2025-08-20" TargetMode="External"/><Relationship Id="rId444" Type="http://schemas.openxmlformats.org/officeDocument/2006/relationships/hyperlink" Target="https://lege6.ro/App/Document/he4dombwgm2a/ordonanta-de-urgenta-nr-121-2021-privind-stabilirea-unor-masuri-la-nivelul-administratiei-publice-centrale-si-pentru-modificarea-si-completarea-unor-acte-normative?d=2025-08-20" TargetMode="External"/><Relationship Id="rId486" Type="http://schemas.openxmlformats.org/officeDocument/2006/relationships/hyperlink" Target="https://lege6.ro/App/Document/geydaobtgu/ordinul-nr-1272-266-2006-pentru-aprobarea-normelor-privind-expertul-in-fizica-medicala?d=2025-08-20" TargetMode="External"/><Relationship Id="rId651" Type="http://schemas.openxmlformats.org/officeDocument/2006/relationships/hyperlink" Target="https://lege6.ro/App/Document/gi4dmnzsha4a/legea-nr-126-2018-privind-pietele-de-instrumente-financiare?d=2025-08-20" TargetMode="External"/><Relationship Id="rId693" Type="http://schemas.openxmlformats.org/officeDocument/2006/relationships/hyperlink" Target="https://lege6.ro/App/Document/gm4tmmjxgq/regulamentul-nr-376-2014-privind-raportarea-analiza-si-actiunile-subsecvente-cu-privire-la-evenimentele-de-aviatie-civila-de-modificare-a-regulamentului-ue-nr-996-2010-al-parlamentului-european-si-al-?d=2025-08-20" TargetMode="External"/><Relationship Id="rId707" Type="http://schemas.openxmlformats.org/officeDocument/2006/relationships/fontTable" Target="fontTable.xml"/><Relationship Id="rId43" Type="http://schemas.openxmlformats.org/officeDocument/2006/relationships/hyperlink" Target="https://lege6.ro/App/Document/geztcmrtgu3tm/legea-nr-361-2022-privind-protectia-avertizorilor-in-interes-public?pid=511188143&amp;d=2025-08-20" TargetMode="External"/><Relationship Id="rId139" Type="http://schemas.openxmlformats.org/officeDocument/2006/relationships/hyperlink" Target="file:///C:\Users\Utilizator\Downloads\ge3dqnbzgu4dm\act%3fpid=624963668&amp;d=26-05-2025" TargetMode="External"/><Relationship Id="rId290" Type="http://schemas.openxmlformats.org/officeDocument/2006/relationships/hyperlink" Target="https://lege6.ro/App/Document/hezdanzrgm/norma-nr-7-2016-privind-reguli-de-transparenta-in-cazul-aplicarii-de-catre-autoritatea-de-supraveghere-financiara-a-instrumentelor-de-rezolutie?d=2025-08-20" TargetMode="External"/><Relationship Id="rId304" Type="http://schemas.openxmlformats.org/officeDocument/2006/relationships/hyperlink" Target="https://lege6.ro/App/Document/geytkmrvge/legea-nr-363-2007-privind-combaterea-practicilor-incorecte-ale-comerciantilor-in-relatia-cu-consumatorii-si-armonizarea-reglementarilor-cu-legislatia-europeana-privind-protectia-consumatorilor?d=2025-08-20" TargetMode="External"/><Relationship Id="rId346" Type="http://schemas.openxmlformats.org/officeDocument/2006/relationships/hyperlink" Target="https://lege6.ro/App/Document/g4zdonbzgm/directiva-nr-67-1993-de-stabilire-a-principiilor-de-evaluare-a-riscurilor-pentru-om-si-pentru-mediu-prezentate-de-substantele-notificate-in-conformitate-cu-directiva-67-548-cee-a-consiliului?d=2025-08-20" TargetMode="External"/><Relationship Id="rId388" Type="http://schemas.openxmlformats.org/officeDocument/2006/relationships/hyperlink" Target="https://lege6.ro/App/Document/geztmnrtgq/legea-nr-220-2008-pentru-stabilirea-sistemului-de-promovare-a-producerii-energiei-din-surse-regenerabile-de-energie?d=2025-08-20" TargetMode="External"/><Relationship Id="rId511" Type="http://schemas.openxmlformats.org/officeDocument/2006/relationships/hyperlink" Target="https://lege6.ro/App/Document/gm4tkmjvheza/ordinul-nr-180-2020-pentru-aprobarea-normelor-de-dozimetrie-individuala-si-radon?d=2025-08-20" TargetMode="External"/><Relationship Id="rId553" Type="http://schemas.openxmlformats.org/officeDocument/2006/relationships/hyperlink" Target="https://lege6.ro/App/Document/gm3tomzuhe/regulamentul-nr-726-2004-de-stabilire-a-procedurilor-comunitare-privind-autorizarea-si-supravegherea-medicamentelor-de-uz-uman-si-veterinar-si-de-instituire-a-unei-agentii-europene-pentru-medicamente-?d=2025-08-20" TargetMode="External"/><Relationship Id="rId609" Type="http://schemas.openxmlformats.org/officeDocument/2006/relationships/hyperlink" Target="https://lege6.ro/App/Document/gm4donztga/regulamentul-ue-nr-575-2013-privind-cerintele-prudentiale-pentru-institutiile-de-credit-si-de-modificare-a-regulamentului-ue-nr-648-2012?d=2025-08-20" TargetMode="External"/><Relationship Id="rId85" Type="http://schemas.openxmlformats.org/officeDocument/2006/relationships/hyperlink" Target="https://lege6.ro/App/Document/geztcmrtgu3tm/legea-nr-361-2022-privind-protectia-avertizorilor-in-interes-public?pid=511188116&amp;d=2025-08-20" TargetMode="External"/><Relationship Id="rId150" Type="http://schemas.openxmlformats.org/officeDocument/2006/relationships/hyperlink" Target="https://lege6.ro/App/Document/gi3tamrsge/directiva-nr-124-2003-de-stabilire-a-normelor-de-aplicare-a-directivei-2003-6-ce-a-parlamentului-european-si-a-consiliului-privind-definitia-si-publicarea-informatiilor-confidentiale-si-definitia-mani?d=2025-08-20" TargetMode="External"/><Relationship Id="rId192" Type="http://schemas.openxmlformats.org/officeDocument/2006/relationships/hyperlink" Target="https://lege6.ro/App/Document/gm4tmmjxgq/regulamentul-nr-376-2014-privind-raportarea-analiza-si-actiunile-subsecvente-cu-privire-la-evenimentele-de-aviatie-civila-de-modificare-a-regulamentului-ue-nr-996-2010-al-parlamentului-european-si-al-?d=2025-08-20" TargetMode="External"/><Relationship Id="rId206" Type="http://schemas.openxmlformats.org/officeDocument/2006/relationships/hyperlink" Target="https://lege6.ro/App/Document/gezdiobqgm/legea-nr-96-2000-privind-organizarea-si-functionarea-bancii-de-export-import-a-romaniei-eximbank-sa?d=2025-08-20" TargetMode="External"/><Relationship Id="rId413" Type="http://schemas.openxmlformats.org/officeDocument/2006/relationships/hyperlink" Target="https://lege6.ro/App/Document/gi3tgmjzgi2a/hotararea-nr-87-2018-pentru-aprobarea-strategiei-privind-cadrul-national-de-politica-pentru-dezvoltarea-pietei-in-ceea-ce-priveste-combustibilii-alternativi-in-sectorul-transporturilor-si-pentru-insta?d=2025-08-20" TargetMode="External"/><Relationship Id="rId595" Type="http://schemas.openxmlformats.org/officeDocument/2006/relationships/hyperlink" Target="https://lege6.ro/App/Document/geydinrrgm3dq/ordonanta-de-urgenta-nr-140-2021-privind-anumite-aspecte-referitoare-la-contractele-de-vanzare-de-bunuri?d=2025-08-20" TargetMode="External"/><Relationship Id="rId248" Type="http://schemas.openxmlformats.org/officeDocument/2006/relationships/hyperlink" Target="https://lege6.ro/App/Document/gu3dqnbs/legea-nr-297-2004-privind-piata-de-capital?d=2025-08-20" TargetMode="External"/><Relationship Id="rId455" Type="http://schemas.openxmlformats.org/officeDocument/2006/relationships/hyperlink" Target="https://lege6.ro/App/Document/guydenjz/hotararea-nr-1076-2004-privind-stabilirea-procedurii-de-realizare-a-evaluarii-de-mediu-pentru-planuri-si-programe?d=2025-08-20" TargetMode="External"/><Relationship Id="rId497" Type="http://schemas.openxmlformats.org/officeDocument/2006/relationships/hyperlink" Target="https://lege6.ro/App/Document/gi3dsmzwgm2q/ordinul-nr-14-2018-pentru-aprobarea-procedurii-privind-cerintele-de-eliberare-a-avizelor-pentru-programele-de-pregatire-in-protectie-radiologica?d=2025-08-20" TargetMode="External"/><Relationship Id="rId620" Type="http://schemas.openxmlformats.org/officeDocument/2006/relationships/hyperlink" Target="https://lege6.ro/App/Document/gi3tamrsge/directiva-nr-124-2003-de-stabilire-a-normelor-de-aplicare-a-directivei-2003-6-ce-a-parlamentului-european-si-a-consiliului-privind-definitia-si-publicarea-informatiilor-confidentiale-si-definitia-mani?d=2025-08-20" TargetMode="External"/><Relationship Id="rId662"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12" Type="http://schemas.openxmlformats.org/officeDocument/2006/relationships/hyperlink" Target="https://lege6.ro/App/Document/gm2doojzgy/tratat-privind-functionarea-uniunii-europene?pid=64096474&amp;d=2025-08-20" TargetMode="External"/><Relationship Id="rId108" Type="http://schemas.openxmlformats.org/officeDocument/2006/relationships/hyperlink" Target="https://lege6.ro/App/Document/geztcmrtgu3tm/legea-nr-361-2022-privind-protectia-avertizorilor-in-interes-public?pid=511188193&amp;d=2025-08-20" TargetMode="External"/><Relationship Id="rId315" Type="http://schemas.openxmlformats.org/officeDocument/2006/relationships/hyperlink" Target="https://lege6.ro/App/Document/gi3dsmrrg4/directiva-nr-26-1996-privind-accesul-la-ocupatia-de-transportator-rutier-de-marfa-si-transportator-rutier-de-calatori-si-recunoasterea-reciproca-a-diplomelor-certificatelor-si-a-altor-forme-de-calific?d=2025-08-20" TargetMode="External"/><Relationship Id="rId357" Type="http://schemas.openxmlformats.org/officeDocument/2006/relationships/hyperlink" Target="https://lege6.ro/App/Document/gqydomjwgy/regulamentul-nr-1143-2014-privind-prevenirea-si-gestionarea-introducerii-si-raspandirii-speciilor-alogene-invazive?d=2025-08-20" TargetMode="External"/><Relationship Id="rId522" Type="http://schemas.openxmlformats.org/officeDocument/2006/relationships/hyperlink" Target="https://lege6.ro/App/Document/gi3temjwg4/regulamentul-nr-1774-2002-de-stabilire-a-normelor-sanitare-privind-subprodusele-de-origine-animala-care-nu-sunt-destinate-consumului-uman?d=2025-08-20" TargetMode="External"/><Relationship Id="rId54" Type="http://schemas.openxmlformats.org/officeDocument/2006/relationships/hyperlink" Target="https://lege6.ro/App/Document/gmytinjygqza/legea-nr-363-2018-privind-protectia-persoanelor-fizice-referitor-la-prelucrarea-datelor-cu-caracter-personal-de-catre-autoritatile-competente-in-scopul-prevenirii-descoperirii-cercetarii-urmaririi-pen?d=2025-08-20" TargetMode="External"/><Relationship Id="rId96" Type="http://schemas.openxmlformats.org/officeDocument/2006/relationships/hyperlink" Target="https://lege6.ro/App/Document/geztcmrtgu3tm/legea-nr-361-2022-privind-protectia-avertizorilor-in-interes-public?pid=511188319&amp;d=2025-08-20" TargetMode="External"/><Relationship Id="rId161" Type="http://schemas.openxmlformats.org/officeDocument/2006/relationships/hyperlink" Target="https://lege6.ro/App/Document/gmzdmnrtha/regulamentul-de-stabilire-a-valorilor-forfetare-de-import-pentru-fixarea-pretului-de-intrare-pentru-anumite-fructe-si-legume?d=2025-08-20" TargetMode="External"/><Relationship Id="rId217" Type="http://schemas.openxmlformats.org/officeDocument/2006/relationships/hyperlink" Target="https://lege6.ro/App/Document/ge2tsmrrga3q/legea-nr-80-2017-privind-aprobarea-ordonantei-de-urgenta-a-guvernului-nr-80-2016-pentru-stabilirea-unor-masuri-in-domeniul-administratiei-publice-centrale-pentru-prorogarea-termenului-prevazut-la-art-?d=2025-08-20" TargetMode="External"/><Relationship Id="rId399" Type="http://schemas.openxmlformats.org/officeDocument/2006/relationships/hyperlink" Target="https://lege6.ro/App/Document/geydknzvgi/hotararea-nr-219-2007-privind-promovarea-cogenerarii-bazate-pe-cererea-de-energie-termica-utila?d=2025-08-20" TargetMode="External"/><Relationship Id="rId564" Type="http://schemas.openxmlformats.org/officeDocument/2006/relationships/hyperlink" Target="https://lege6.ro/App/Document/gi3tinjygi/directiva-nr-82-2000-de-modificare-a-anexelor-la-directivele-76-895-cee-86-362-cee-86-363-cee-si-90-642-cee-ale-consiliului-de-stabilire-a-continuturilor-maxime-de-reziduuri-de-pesticide-din-si-de-pe-?d=2025-08-20" TargetMode="External"/><Relationship Id="rId259" Type="http://schemas.openxmlformats.org/officeDocument/2006/relationships/hyperlink" Target="https://lege6.ro/App/Document/ha3teojxgq/legea-nr-312-2015-privind-redresarea-si-rezolutia-institutiilor-de-credit-si-a-firmelor-de-investitii-precum-si-pentru-modificarea-si-completarea-unor-acte-normative-in-domeniul-financiar?d=2025-08-20" TargetMode="External"/><Relationship Id="rId424" Type="http://schemas.openxmlformats.org/officeDocument/2006/relationships/hyperlink" Target="https://lege6.ro/App/Document/gmydsmrwgqyq/ordinul-nr-179-2018-pentru-aprobarea-regulamentului-de-modificare-suspendare-intrerupere-si-retragere-a-acreditarii-acordate-centralelor-electrice-de-producere-a-energiei-electrice-din-surse-regenerab?d=2025-08-20" TargetMode="External"/><Relationship Id="rId466" Type="http://schemas.openxmlformats.org/officeDocument/2006/relationships/hyperlink" Target="https://lege6.ro/App/Document/gezdknzzhe3q/hotararea-nr-557-2016-privind-managementul-tipurilor-de-risc?d=2025-08-20" TargetMode="External"/><Relationship Id="rId631" Type="http://schemas.openxmlformats.org/officeDocument/2006/relationships/hyperlink" Target="https://lege6.ro/App/Document/gi3tkmjsha/regulamentul-nr-1781-2006-cu-privire-la-informatiile-privind-platitorul-care-insotesc-transferurile-de-fonduri-text-cu-relevanta-pentru-see?d=2025-08-20" TargetMode="External"/><Relationship Id="rId673" Type="http://schemas.openxmlformats.org/officeDocument/2006/relationships/hyperlink" Target="https://lege6.ro/App/Document/g4ztkmrygi/legea-nr-207-2015-privind-codul-de-procedura-fiscala?d=2025-08-20" TargetMode="External"/><Relationship Id="rId23" Type="http://schemas.openxmlformats.org/officeDocument/2006/relationships/hyperlink" Target="https://lege6.ro/App/Document/geztcmrtgu3tm/legea-nr-361-2022-privind-protectia-avertizorilor-in-interes-public?pid=511188168&amp;d=2025-08-20" TargetMode="External"/><Relationship Id="rId119" Type="http://schemas.openxmlformats.org/officeDocument/2006/relationships/hyperlink" Target="https://lege6.ro/App/Document/gm4dsnbx/legea-nr-182-2002-privind-protectia-informatiilor-clasificate?d=2025-08-20" TargetMode="External"/><Relationship Id="rId270" Type="http://schemas.openxmlformats.org/officeDocument/2006/relationships/hyperlink" Target="https://lege6.ro/App/Document/gm4tcnrq/legea-nr-514-2002-pentru-aprobarea-ordonantei-de-urgenta-a-guvernului-nr-25-2002-privind-aprobarea-statutului-comisiei-nationale-a-valorilor-mobiliare?d=2025-08-20" TargetMode="External"/><Relationship Id="rId326" Type="http://schemas.openxmlformats.org/officeDocument/2006/relationships/hyperlink" Target="https://lege6.ro/App/Document/geztqmjwgi/hotararea-nr-1016-2010-pentru-stabilirea-sistemului-de-informare-si-monitorizare-a-traficului-navelor-maritime-care-intra-ies-in-din-apele-nationale-navigabile-ale-romaniei?d=2025-08-20" TargetMode="External"/><Relationship Id="rId533" Type="http://schemas.openxmlformats.org/officeDocument/2006/relationships/hyperlink" Target="https://lege6.ro/App/Document/gi3tcobqge/directiva-nr-58-1998-privind-protectia-animalelor-de-ferma?d=2025-08-20" TargetMode="External"/><Relationship Id="rId65" Type="http://schemas.openxmlformats.org/officeDocument/2006/relationships/hyperlink" Target="https://lege6.ro/App/Document/geztcmrtgu3tm/legea-nr-361-2022-privind-protectia-avertizorilor-in-interes-public?pid=511188202&amp;d=2025-08-20" TargetMode="External"/><Relationship Id="rId130" Type="http://schemas.openxmlformats.org/officeDocument/2006/relationships/hyperlink" Target="https://lege6.ro/App/Document/geztcmrtgu3tm/legea-nr-361-2022-privind-protectia-avertizorilor-in-interes-public?pid=511188745&amp;d=2025-08-20" TargetMode="External"/><Relationship Id="rId368" Type="http://schemas.openxmlformats.org/officeDocument/2006/relationships/hyperlink" Target="https://lege6.ro/App/Document/gmzdenjwga/legea-energiei-electrice-si-a-gazelor-naturale-nr-123-2012?d=2025-08-20" TargetMode="External"/><Relationship Id="rId575" Type="http://schemas.openxmlformats.org/officeDocument/2006/relationships/hyperlink" Target="https://lege6.ro/App/Document/geydcmrzhe/ordinul-nr-1226-2006-pentru-aprobarea-normelor-privind-colecta-controlul-biologic-prepararea-conservarea-distributia-si-transportul-sangelui-si-componentelor-sanguine-umane?d=2025-08-20" TargetMode="External"/><Relationship Id="rId172" Type="http://schemas.openxmlformats.org/officeDocument/2006/relationships/hyperlink" Target="https://lege6.ro/App/Document/gezdiojvgmya/legea-nr-165-2016-privind-siguranta-operatiunilor-petroliere-offshore?d=2025-08-20" TargetMode="External"/><Relationship Id="rId228" Type="http://schemas.openxmlformats.org/officeDocument/2006/relationships/hyperlink" Target="https://lege6.ro/App/Document/geytcnjqgq2a/legea-nr-99-2016-privind-achizitiile-sectoriale?d=2025-08-20" TargetMode="External"/><Relationship Id="rId435" Type="http://schemas.openxmlformats.org/officeDocument/2006/relationships/hyperlink" Target="https://lege6.ro/App/Document/ge4daojx/conventia-privind-accesul-la-informatie-participarea-publicului-la-luarea-deciziei-si-accesul-la-justitie-in-probleme-de-mediu-din-25061998?d=2025-08-20" TargetMode="External"/><Relationship Id="rId477" Type="http://schemas.openxmlformats.org/officeDocument/2006/relationships/hyperlink" Target="https://lege6.ro/App/Document/g4zdonju/ordinul-nr-221-2005-pentru-aprobarea-normelor-privind-limitarea-eliberarilor-de-efluenti-radioactivi-in-mediu?d=2025-08-20" TargetMode="External"/><Relationship Id="rId600" Type="http://schemas.openxmlformats.org/officeDocument/2006/relationships/hyperlink" Target="https://lege6.ro/App/Document/gm3dmobzga3q/directiva-nr-46-1995-privind-protectia-persoanelor-fizice-in-ceea-ce-priveste-prelucrarea-datelor-cu-caracter-personal-si-libera-circulatie-a-acestor-date?d=2025-08-20" TargetMode="External"/><Relationship Id="rId642" Type="http://schemas.openxmlformats.org/officeDocument/2006/relationships/hyperlink" Target="https://lege6.ro/App/Document/ha2damjtgq/legea-nr-276-2015-privind-stabilirea-unor-masuri-de-punere-in-aplicare-a-regulamentului-ue-nr-236-2012-al-parlamentului-european-si-al-consiliului-privind-vanzarea-in-lipsa-si-anumite-aspecte-ale-swap?d=2025-08-20" TargetMode="External"/><Relationship Id="rId684" Type="http://schemas.openxmlformats.org/officeDocument/2006/relationships/hyperlink" Target="https://lege6.ro/App/Document/geydaobyga/ordinul-nr-106-2006-pentru-aprobarea-regulamentului-nr-31-2006-privind-completarea-unor-reglementari-ale-comisiei-nationale-a-valorilor-mobiliare-in-vederea-implementarii-unor-prevederi-ale-directivel?d=2025-08-20" TargetMode="External"/><Relationship Id="rId281" Type="http://schemas.openxmlformats.org/officeDocument/2006/relationships/hyperlink" Target="file:///C:\Users\Utilizator\Downloads\ge3dqnbzgu4dm\act%3fpid=624963663&amp;d=26-05-2025" TargetMode="External"/><Relationship Id="rId337" Type="http://schemas.openxmlformats.org/officeDocument/2006/relationships/hyperlink" Target="https://lege6.ro/App/Document/gi3tmnbwha/regulamentul-nr-166-2006-de-instituire-a-unui-registru-european-al-emisiilor-si-transferului-de-poluanti-si-de-modificare-a-directivelor-91-689-cee-si-96-61-ce-ale-consiliului?d=2025-08-20" TargetMode="External"/><Relationship Id="rId502" Type="http://schemas.openxmlformats.org/officeDocument/2006/relationships/hyperlink" Target="https://lege6.ro/App/Document/gi4donjqg4ya/ordinul-nr-146-2018-pentru-aprobarea-normelor-privind-prevenirea-pregatirea-si-raspunsul-in-caz-de-situatii-de-urgenta-pentru-categoria-de-pregatire-pentru-urgenta-i-categoria-de-pregatire-pentru-urge?d=2025-08-20" TargetMode="External"/><Relationship Id="rId34" Type="http://schemas.openxmlformats.org/officeDocument/2006/relationships/hyperlink" Target="https://lege6.ro/App/Document/geztcmrtgu3tm/legea-nr-361-2022-privind-protectia-avertizorilor-in-interes-public?pid=511188163&amp;d=2025-08-20" TargetMode="External"/><Relationship Id="rId76" Type="http://schemas.openxmlformats.org/officeDocument/2006/relationships/hyperlink" Target="https://lege6.ro/App/Document/geztcmrtgu3tm/legea-nr-361-2022-privind-protectia-avertizorilor-in-interes-public?pid=511188281&amp;d=2025-08-20" TargetMode="External"/><Relationship Id="rId141" Type="http://schemas.openxmlformats.org/officeDocument/2006/relationships/hyperlink" Target="https://lege6.ro/App/Document/gq4deojv/constitutia-romaniei-republicata-in-2003?pid=43226532&amp;d=2025-08-20" TargetMode="External"/><Relationship Id="rId379" Type="http://schemas.openxmlformats.org/officeDocument/2006/relationships/hyperlink" Target="https://lege6.ro/App/Document/hazdinrs/ordonanta-de-urgenta-nr-195-2005-privind-protectia-mediului?d=2025-08-20" TargetMode="External"/><Relationship Id="rId544" Type="http://schemas.openxmlformats.org/officeDocument/2006/relationships/hyperlink" Target="https://lege6.ro/App/Document/gi3dsmrrgq/privind-masurile-de-control-care-se-aplica-anumitor-substante-si-reziduurilor-acestora-existente-in-animalele-vii-si-in-produsele-obtinute-de-la-acestea-si-de-abrogarea-a-directivelor-85-358-cee-si-86?d=2025-08-20" TargetMode="External"/><Relationship Id="rId586" Type="http://schemas.openxmlformats.org/officeDocument/2006/relationships/hyperlink" Target="https://lege6.ro/App/Document/gi3dinrxgeyq/legea-nr-258-2017-privind-comparabilitatea-comisioanelor-aferente-conturilor-de-plati-schimbarea-conturilor-de-plati-si-accesul-la-conturile-de-plati-cu-servicii-de-baza?d=2025-08-20" TargetMode="External"/><Relationship Id="rId7" Type="http://schemas.openxmlformats.org/officeDocument/2006/relationships/hyperlink" Target="https://lege6.ro/App/Document/geztcmrtgu3tm/alegeconsolidare&amp;idDocA=16849586" TargetMode="External"/><Relationship Id="rId183" Type="http://schemas.openxmlformats.org/officeDocument/2006/relationships/hyperlink" Target="https://lege6.ro/App/Document/gmzdcnzxgq/ordonanta-de-urgenta-nr-32-2012-privind-organismele-de-plasament-colectiv-in-valori-mobiliare-si-societatile-de-administrare-a-investitiilor-precum-si-pentru-modificarea-si-completarea-legii-nr-297-20?d=2025-08-20" TargetMode="External"/><Relationship Id="rId239"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390" Type="http://schemas.openxmlformats.org/officeDocument/2006/relationships/hyperlink" Target="https://lege6.ro/App/Document/haydsnjshe3a/ordonanta-de-urgenta-nr-71-2021-privind-promovarea-vehiculelor-de-transport-rutier-nepoluante-in-sprijinul-unei-mobilitati-cu-emisii-scazute-pentru-abrogarea-ordonantei-de-urgenta-a-guvernului-nr-40-2?d=2025-08-20" TargetMode="External"/><Relationship Id="rId404" Type="http://schemas.openxmlformats.org/officeDocument/2006/relationships/hyperlink" Target="https://lege6.ro/App/Document/gezdsmztha/hotararea-nr-1215-2009-privind-stabilirea-criteriilor-si-a-conditiilor-necesare-implementarii-schemei-de-sprijin-pentru-promovarea-cogenerarii-de-inalta-eficienta-pe-baza-cererii-de-energie-termica-ut?d=2025-08-20" TargetMode="External"/><Relationship Id="rId446" Type="http://schemas.openxmlformats.org/officeDocument/2006/relationships/hyperlink" Target="https://lege6.ro/App/Document/geytinjrgm/ordonanta-nr-11-2003-privind-gospodarirea-in-siguranta-a-deseurilor-radioactive-si-a-combustibilului-nuclear-uzat?d=2025-08-20" TargetMode="External"/><Relationship Id="rId611" Type="http://schemas.openxmlformats.org/officeDocument/2006/relationships/hyperlink" Target="https://lege6.ro/App/Document/gm4tmmjxgq/regulamentul-nr-376-2014-privind-raportarea-analiza-si-actiunile-subsecvente-cu-privire-la-evenimentele-de-aviatie-civila-de-modificare-a-regulamentului-ue-nr-996-2010-al-parlamentului-european-si-al-?d=2025-08-20" TargetMode="External"/><Relationship Id="rId653" Type="http://schemas.openxmlformats.org/officeDocument/2006/relationships/hyperlink" Target="https://lege6.ro/App/Document/gmztsnrvha4a/legea-nr-129-2019-pentru-prevenirea-si-combaterea-spalarii-banilor-si-finantarii-terorismului-precum-si-pentru-modificarea-si-completarea-unor-acte-normative?d=2025-08-20" TargetMode="External"/><Relationship Id="rId250" Type="http://schemas.openxmlformats.org/officeDocument/2006/relationships/hyperlink" Target="https://lege6.ro/App/Document/gm3tenzqgu/legea-nr-503-2004-privind-redresarea-financiara-falimentul-dizolvarea-si-lichidarea-voluntara-in-activitatea-de-asigurari?d=2025-08-20" TargetMode="External"/><Relationship Id="rId292" Type="http://schemas.openxmlformats.org/officeDocument/2006/relationships/hyperlink" Target="https://lege6.ro/App/Document/gmytsmrygm2q/regulamentul-nr-1-2019-privind-evaluarea-si-aprobarea-membrilor-structurii-de-conducere-si-a-persoanelor-care-detin-functii-cheie-in-cadrul-entitatilor-reglementate-de-autoritatea-de-supraveghere-fina?d=2025-08-20" TargetMode="External"/><Relationship Id="rId306" Type="http://schemas.openxmlformats.org/officeDocument/2006/relationships/hyperlink" Target="https://lege6.ro/App/Document/gi3tsnjt/ordonanta-nr-78-2000-privind-omologarea-eliberarea-cartii-de-identitate-a-vehiculului-si-certificarea-autenticitatii-vehiculelor-rutiere-in-vederea-introducerii-pe-piata-punerii-la-dispozitie-pe-piata?d=2025-08-20" TargetMode="External"/><Relationship Id="rId488" Type="http://schemas.openxmlformats.org/officeDocument/2006/relationships/hyperlink" Target="https://lege6.ro/App/Document/geytoojzhe/ordinul-nr-443-2008-pentru-aprobarea-normelor-privind-supravegherea-si-controlul-expedierilor-internationale-de-deseuri-radioactive-si-combustibil-nuclear-uzat-implicand-teritoriul-romaniei?d=2025-08-20" TargetMode="External"/><Relationship Id="rId695" Type="http://schemas.openxmlformats.org/officeDocument/2006/relationships/hyperlink" Target="https://lege6.ro/App/Document/gi3tamjxgy/directiva-nr-42-2003-privind-raportarea-evenimentelor-in-aviatia-civila?d=2025-08-20" TargetMode="External"/><Relationship Id="rId45" Type="http://schemas.openxmlformats.org/officeDocument/2006/relationships/hyperlink" Target="https://lege6.ro/App/Document/geztcmrtgu3tm/legea-nr-361-2022-privind-protectia-avertizorilor-in-interes-public?pid=511188139&amp;d=2025-08-20" TargetMode="External"/><Relationship Id="rId87" Type="http://schemas.openxmlformats.org/officeDocument/2006/relationships/hyperlink" Target="https://lege6.ro/App/Document/gmzdqnbsga4q/ordonanta-de-urgenta-nr-25-2019-privind-protectia-know-how-ului-si-a-informatiilor-de-afaceri-nedivulgate-care-constituie-secrete-comerciale-impotriva-dobandirii-utilizarii-si-divulgarii-ilegale-precu?pid=284204926&amp;d=2025-08-20" TargetMode="External"/><Relationship Id="rId110" Type="http://schemas.openxmlformats.org/officeDocument/2006/relationships/hyperlink" Target="https://lege6.ro/App/Document/geztcmrtgu3tm/legea-nr-361-2022-privind-protectia-avertizorilor-in-interes-public?pid=511188330&amp;d=2025-08-20" TargetMode="External"/><Relationship Id="rId348" Type="http://schemas.openxmlformats.org/officeDocument/2006/relationships/hyperlink" Target="https://lege6.ro/App/Document/gi3tinjvga/directiva-nr-21-2000-privind-lista-de-acte-comunitare-mentionate-in-articolul-13-alineatul-1-liniuta-a-cincea-din-directiva-67-548-cee-a-consiliului-text-cu-relevanta-pentru-see?d=2025-08-20" TargetMode="External"/><Relationship Id="rId513" Type="http://schemas.openxmlformats.org/officeDocument/2006/relationships/hyperlink" Target="https://lege6.ro/App/Document/ha2tanbuha2q/ordinul-nr-1096-2021-pentru-aprobarea-normelor-privind-supravegherea-medicala-a-lucratorilor-expusi-profesional-la-radiatii-ionizante?d=2025-08-20" TargetMode="External"/><Relationship Id="rId555" Type="http://schemas.openxmlformats.org/officeDocument/2006/relationships/hyperlink" Target="https://lege6.ro/App/Document/gi3tinjuhe/directiva-nr-20-2000-de-modificare-a-directivei-64-432-cee-a-consiliului-privind-problemele-de-sanatate-care-afecteaza-schimburile-intracomunitare-cu-bovine-si-porcine?d=2025-08-20" TargetMode="External"/><Relationship Id="rId597" Type="http://schemas.openxmlformats.org/officeDocument/2006/relationships/hyperlink" Target="https://lege6.ro/App/Document/geytinbxg4/ordonanta-nr-85-2004-privind-protectia-consumatorilor-la-incheierea-si-executarea-contractelor-la-distanta-privind-serviciile-financiare?d=2025-08-20" TargetMode="External"/><Relationship Id="rId152" Type="http://schemas.openxmlformats.org/officeDocument/2006/relationships/hyperlink" Target="https://lege6.ro/App/Document/gi3domrsgq/directiva-nr-72-2004-privind-modalitatile-de-aplicare-a-directivei-2003-6-ce-a-parlamentului-european-si-a-consiliului-in-ceea-ce-priveste-practicile-comerciale-admise-definirea-informatiei-confidenti?d=2025-08-20" TargetMode="External"/><Relationship Id="rId194" Type="http://schemas.openxmlformats.org/officeDocument/2006/relationships/hyperlink" Target="https://lege6.ro/App/Document/gi3tamjxgy/directiva-nr-42-2003-privind-raportarea-evenimentelor-in-aviatia-civila?d=2025-08-20" TargetMode="External"/><Relationship Id="rId208" Type="http://schemas.openxmlformats.org/officeDocument/2006/relationships/hyperlink" Target="https://lege6.ro/App/Document/geytcnbrgy3a/legea-nr-98-2016-privind-achizitiile-publice?d=2025-08-20" TargetMode="External"/><Relationship Id="rId415" Type="http://schemas.openxmlformats.org/officeDocument/2006/relationships/hyperlink" Target="https://lege6.ro/App/Document/geydcmrrgu/ordinul-nr-207-2006-privind-aprobarea-continutului-formularului-standard-natura-2000-si-a-manualului-de-completare-al-acestuia?d=2025-08-20" TargetMode="External"/><Relationship Id="rId457" Type="http://schemas.openxmlformats.org/officeDocument/2006/relationships/hyperlink" Target="https://lege6.ro/App/Document/gq4tsobt/hotararea-nr-1491-2004-pentru-aprobarea-regulamentului-cadru-privind-structura-organizatorica-atributiile-functionarea-si-dotarea-comitetelor-si-centrelor-operative-pentru-situatii-de-urgenta?d=2025-08-20" TargetMode="External"/><Relationship Id="rId622" Type="http://schemas.openxmlformats.org/officeDocument/2006/relationships/hyperlink" Target="https://lege6.ro/App/Document/gi3domrsgq/directiva-nr-72-2004-privind-modalitatile-de-aplicare-a-directivei-2003-6-ce-a-parlamentului-european-si-a-consiliului-in-ceea-ce-priveste-practicile-comerciale-admise-definirea-informatiei-confidenti?d=2025-08-20" TargetMode="External"/><Relationship Id="rId261" Type="http://schemas.openxmlformats.org/officeDocument/2006/relationships/hyperlink" Target="https://lege6.ro/App/Document/gm2tcnbxhe2q/legea-nr-209-2019-privind-serviciile-de-plata-si-pentru-modificarea-unor-acte-normative?d=2025-08-20" TargetMode="External"/><Relationship Id="rId499" Type="http://schemas.openxmlformats.org/officeDocument/2006/relationships/hyperlink" Target="https://lege6.ro/App/Document/gi4dmobvge4a/ordinul-nr-61-113-2018-pentru-aprobarea-regulamentului-privind-gestionarea-situatiilor-de-urgenta-specifice-riscului-nuclear-sau-radiologic?d=2025-08-20" TargetMode="External"/><Relationship Id="rId664" Type="http://schemas.openxmlformats.org/officeDocument/2006/relationships/hyperlink" Target="https://lege6.ro/App/Document/geydmojvgi/legea-nr-227-2007-pentru-aprobarea-ordonantei-de-urgenta-a-guvernului-nr-99-2006-privind-institutiile-de-credit-si-adecvarea-capitalului?d=2025-08-20" TargetMode="External"/><Relationship Id="rId14" Type="http://schemas.openxmlformats.org/officeDocument/2006/relationships/hyperlink" Target="https://lege6.ro/App/Document/geztcmrtgu3tm/legea-nr-361-2022-privind-protectia-avertizorilor-in-interes-public?pid=511188162&amp;d=2025-08-20" TargetMode="External"/><Relationship Id="rId56" Type="http://schemas.openxmlformats.org/officeDocument/2006/relationships/hyperlink" Target="https://lege6.ro/App/Document/gm3tqmbzhe/regulamentul-nr-45-2001-privind-protectia-persoanelor-fizice-cu-privire-la-prelucrarea-datelor-cu-caracter-personal-de-catre-institutiile-si-organele-comunitare-si-privind-libera-circulatie-a-acestor-?d=2025-08-20" TargetMode="External"/><Relationship Id="rId317" Type="http://schemas.openxmlformats.org/officeDocument/2006/relationships/hyperlink" Target="https://lege6.ro/App/Document/gi3dombwgi/directiva-nr-56-1994-de-stabilire-a-principiilor-fundamentale-care-reglementeaza-anchetarea-accidentelor-si-incidentelor-survenite-in-aviatia-civila?d=2025-08-20" TargetMode="External"/><Relationship Id="rId359" Type="http://schemas.openxmlformats.org/officeDocument/2006/relationships/hyperlink" Target="https://lege6.ro/App/Document/gi4danjqgq/directiva-privind-controlul-statului-portului-reformare-text-cu-relevanta-pentru-see?d=2025-08-20" TargetMode="External"/><Relationship Id="rId524" Type="http://schemas.openxmlformats.org/officeDocument/2006/relationships/hyperlink" Target="https://lege6.ro/App/Document/ge2tmmbvg4zq/regulamentul-nr-625-2017-privind-controalele-oficiale-si-alte-activitati-oficiale-efectuate-pentru-a-asigura-aplicarea-legislatiei-privind-alimentele-si-furajele-a-normelor-privind-sanatatea-si-bunast?d=2025-08-20" TargetMode="External"/><Relationship Id="rId566" Type="http://schemas.openxmlformats.org/officeDocument/2006/relationships/hyperlink" Target="https://lege6.ro/App/Document/gm4tenzzg4/legea-nr-282-2005-privind-organizarea-activitatii-de-transfuzie-sanguina-donarea-de-sange-si-componente-sanguine-de-origine-umana-precum-si-asigurarea-calitatii-si-securitatii-sanitare-in-vederea-util?d=2025-08-20" TargetMode="External"/><Relationship Id="rId98" Type="http://schemas.openxmlformats.org/officeDocument/2006/relationships/hyperlink" Target="https://lege6.ro/App/Document/geztcmrtgu3tm/legea-nr-361-2022-privind-protectia-avertizorilor-in-interes-public?pid=511188286&amp;d=2025-08-20" TargetMode="External"/><Relationship Id="rId121" Type="http://schemas.openxmlformats.org/officeDocument/2006/relationships/hyperlink" Target="https://lege6.ro/App/Document/gmytinjygqza/legea-nr-363-2018-privind-protectia-persoanelor-fizice-referitor-la-prelucrarea-datelor-cu-caracter-personal-de-catre-autoritatile-competente-in-scopul-prevenirii-descoperirii-cercetarii-urmaririi-pen?d=2025-08-20" TargetMode="External"/><Relationship Id="rId163" Type="http://schemas.openxmlformats.org/officeDocument/2006/relationships/hyperlink" Target="https://lege6.ro/App/Document/gi3tamjyhe/directiva-nr-71-2003-privind-prospectul-care-trebuie-publicat-in-cazul-unei-oferte-publice-de-valori-mobiliare-sau-pentru-admiterea-valorilor-mobiliare-la-tranzactionare-si-de-modificare-a-directivei-?d=2025-08-20" TargetMode="External"/><Relationship Id="rId219" Type="http://schemas.openxmlformats.org/officeDocument/2006/relationships/hyperlink" Target="https://lege6.ro/App/Document/hezdinrr/acordul-de-imprumut-dintre-romania-si-banca-internationala-pentru-reconstructie-si-dezvoltare-pentru-finantarea-proiectului-de-dezvoltare-a-pietelor-financiare-rurale-din-30042001?d=2025-08-20" TargetMode="External"/><Relationship Id="rId370" Type="http://schemas.openxmlformats.org/officeDocument/2006/relationships/hyperlink" Target="https://lege6.ro/App/Document/gqydcobtga/legea-nr-121-2014-privind-eficienta-energetica?d=2025-08-20" TargetMode="External"/><Relationship Id="rId426" Type="http://schemas.openxmlformats.org/officeDocument/2006/relationships/hyperlink" Target="https://lege6.ro/App/Document/gmztsnjrgizq/regulamentul-privind-functionarea-pietei-centralizate-pentru-energia-electrica-din-surse-regenerabile-sustinuta-prin-certificate-verzi-din-10072019?d=2025-08-20" TargetMode="External"/><Relationship Id="rId633" Type="http://schemas.openxmlformats.org/officeDocument/2006/relationships/hyperlink" Target="https://lege6.ro/App/Document/gi3tonzsga/directiva-nr-48-2008-privind-contractele-de-credit-pentru-consumatori-si-de-abrogare-a-directivei-87-102-cee-a-consiliului?d=2025-08-20" TargetMode="External"/><Relationship Id="rId230" Type="http://schemas.openxmlformats.org/officeDocument/2006/relationships/hyperlink" Target="https://lege6.ro/App/Document/geytcnbrgy3a/legea-nr-98-2016-privind-achizitiile-publice?d=2025-08-20" TargetMode="External"/><Relationship Id="rId468" Type="http://schemas.openxmlformats.org/officeDocument/2006/relationships/hyperlink" Target="https://lege6.ro/App/Document/gi4dsmzwhe3a/hotararea-nr-526-2018-pentru-aprobarea-planului-national-de-actiune-la-radon?d=2025-08-20" TargetMode="External"/><Relationship Id="rId675" Type="http://schemas.openxmlformats.org/officeDocument/2006/relationships/hyperlink" Target="https://lege6.ro/App/Document/haytqojugq/legea-nr-237-2015-privind-autorizarea-si-supravegherea-activitatii-de-asigurare-si-reasigurare?pid=485413149&amp;d=2025-08-20" TargetMode="External"/><Relationship Id="rId25" Type="http://schemas.openxmlformats.org/officeDocument/2006/relationships/hyperlink" Target="https://lege6.ro/App/Document/geztcmrtgu3tm/legea-nr-361-2022-privind-protectia-avertizorilor-in-interes-public?pid=511188172&amp;d=2025-08-20" TargetMode="External"/><Relationship Id="rId67" Type="http://schemas.openxmlformats.org/officeDocument/2006/relationships/hyperlink" Target="https://lege6.ro/App/Document/geztcmrtgu3tm/legea-nr-361-2022-privind-protectia-avertizorilor-in-interes-public?pid=511188259&amp;d=2025-08-20" TargetMode="External"/><Relationship Id="rId272" Type="http://schemas.openxmlformats.org/officeDocument/2006/relationships/hyperlink" Target="https://lege6.ro/App/Document/geydmojvgi/legea-nr-227-2007-pentru-aprobarea-ordonantei-de-urgenta-a-guvernului-nr-99-2006-privind-institutiile-de-credit-si-adecvarea-capitalului?d=2025-08-20" TargetMode="External"/><Relationship Id="rId328" Type="http://schemas.openxmlformats.org/officeDocument/2006/relationships/hyperlink" Target="https://lege6.ro/App/Document/gq2tkmbv/ordinul-nr-727-2003-privind-aprobarea-cerintelor-si-procedurilor-armonizate-pentru-incarcarea-si-descarcarea-in-siguranta-a-vrachierelor?d=2025-08-20" TargetMode="External"/><Relationship Id="rId535" Type="http://schemas.openxmlformats.org/officeDocument/2006/relationships/hyperlink" Target="https://lege6.ro/App/Document/gi3tgmbygu/directiva-nr-43-2007-de-stabilire-a-normelor-minime-de-protectie-a-puilor-destinati-productiei-de-carne-text-cu-relevanta-pentru-see?d=2025-08-20" TargetMode="External"/><Relationship Id="rId577" Type="http://schemas.openxmlformats.org/officeDocument/2006/relationships/hyperlink" Target="https://lege6.ro/App/Document/gm4tqojsgq/ordinul-nr-613-2014-pentru-aprobarea-procedurilor-de-informare-in-vederea-realizarii-schimbului-de-organe-umane-destinate-transplantului-intre-romania-si-celelalte-state-membre-ale-uniunii-europene?d=2025-08-20" TargetMode="External"/><Relationship Id="rId700" Type="http://schemas.openxmlformats.org/officeDocument/2006/relationships/hyperlink" Target="https://lege6.ro/App/Document/gm2dkmrxgq4q/ordinul-nr-15-2019-pentru-aprobarea-acordului-cadru-privind-cheltuielile-anuale-suportate-de-catre-operatori-pentru-dezvoltarea-capacitatii-de-preventie-si-sau-de-raspuns-in-cazul-accidentelor-majore-?d=2025-08-20" TargetMode="External"/><Relationship Id="rId132" Type="http://schemas.openxmlformats.org/officeDocument/2006/relationships/hyperlink" Target="https://lege6.ro/App/Document/geztomrug42tq/regulamentul-nr-1114-2023-privind-pietele-criptoactivelor-si-de-modificare-a-regulamentelor-ue-nr-1093-2010-si-ue-nr-1095-2010-si-a-directivelor-2013-36-ue-si-ue-2019-1937-text-cu-relevanta-pentru-see?pid=530001415&amp;d=2025-08-20" TargetMode="External"/><Relationship Id="rId174" Type="http://schemas.openxmlformats.org/officeDocument/2006/relationships/hyperlink" Target="https://lege6.ro/App/Document/ge3dmnjrgu4q/legea-nr-162-2017-privind-auditul-statutar-al-situatiilor-financiare-anuale-si-al-situatiilor-financiare-anuale-consolidate-si-de-modificare-a-unor-acte-normative?d=2025-08-20" TargetMode="External"/><Relationship Id="rId381" Type="http://schemas.openxmlformats.org/officeDocument/2006/relationships/hyperlink" Target="https://lege6.ro/App/Document/hazdinrt/ordonanta-de-urgenta-nr-196-2005-privind-fondul-pentru-mediu?d=2025-08-20" TargetMode="External"/><Relationship Id="rId602" Type="http://schemas.openxmlformats.org/officeDocument/2006/relationships/hyperlink" Target="https://lege6.ro/App/Document/gmytiobyga2a/legea-nr-362-2018-privind-asigurarea-unui-nivel-comun-ridicat-de-securitate-a-retelelor-si-sistemelor-informatice?d=2025-08-20" TargetMode="External"/><Relationship Id="rId241" Type="http://schemas.openxmlformats.org/officeDocument/2006/relationships/hyperlink" Target="https://lege6.ro/App/Document/gm4tcnbxg4/directiva-nr-17-2014-privind-contractele-de-credit-oferite-consumatorilor-pentru-bunuri-imobile-rezidentiale-si-de-modificare-a-directivelor-2008-48-ce-si-2013-36-ue-si-a-regulamentului-ue-nr-1093-201?d=2025-08-20" TargetMode="External"/><Relationship Id="rId437" Type="http://schemas.openxmlformats.org/officeDocument/2006/relationships/hyperlink" Target="https://lege6.ro/App/Document/gm3tsmbzgy/legea-nr-52-2003-privind-transparenta-decizionala-in-administratia-publica?d=2025-08-20" TargetMode="External"/><Relationship Id="rId479" Type="http://schemas.openxmlformats.org/officeDocument/2006/relationships/hyperlink" Target="https://lege6.ro/App/Document/haydenby/ordinul-nr-275-2005-pentru-aprobarea-normelor-privind-monitorizarea-radioactivitatii-mediului-in-vecinatatea-unei-instalatii-nucleare-sau-radiologice?d=2025-08-20" TargetMode="External"/><Relationship Id="rId644" Type="http://schemas.openxmlformats.org/officeDocument/2006/relationships/hyperlink" Target="https://lege6.ro/App/Document/ha3tcobzgi/legea-nr-311-2015-privind-schemele-de-garantare-a-depozitelor-si-fondul-de-garantare-a-depozitelor-bancare?d=2025-08-20" TargetMode="External"/><Relationship Id="rId686" Type="http://schemas.openxmlformats.org/officeDocument/2006/relationships/hyperlink" Target="https://lege6.ro/App/Document/gmztmnjxge/regulamentul-nr-17-2012-privind-unele-conditii-de-creditare?d=2025-08-20" TargetMode="External"/><Relationship Id="rId36" Type="http://schemas.openxmlformats.org/officeDocument/2006/relationships/hyperlink" Target="https://lege6.ro/App/Document/geztcmrtgu3tm/legea-nr-361-2022-privind-protectia-avertizorilor-in-interes-public?pid=511188195&amp;d=2025-08-20" TargetMode="External"/><Relationship Id="rId283" Type="http://schemas.openxmlformats.org/officeDocument/2006/relationships/hyperlink" Target="https://lege6.ro/App/Document/geytknzzha/ordinul-nr-2164-2007-pentru-modificarea-si-completarea-normelor-metodologice-de-aplicare-a-hotararii-guvernului-nr-956-2005-privind-plasarea-pe-piata-a-produselor-biocide-aprobate-prin-ordinul-ministr?d=2025-08-20" TargetMode="External"/><Relationship Id="rId339" Type="http://schemas.openxmlformats.org/officeDocument/2006/relationships/hyperlink" Target="https://lege6.ro/App/Document/gi3dsmrtge/directiva-nr-61-1996-privind-prevenirea-si-controlul-integrat-al-poluarii?d=2025-08-20" TargetMode="External"/><Relationship Id="rId490" Type="http://schemas.openxmlformats.org/officeDocument/2006/relationships/hyperlink" Target="https://lege6.ro/App/Document/geztmnjwg4/ordinul-nr-117-2010-pentru-aprobarea-normelor-privind-monitorizarea-radiologica-a-materialelor-metalice-reciclabile-pe-intregul-ciclu-de-colectare-comercializare-si-procesare?d=2025-08-20" TargetMode="External"/><Relationship Id="rId504" Type="http://schemas.openxmlformats.org/officeDocument/2006/relationships/hyperlink" Target="https://lege6.ro/App/Document/gi4dqmbvgyzq/ordinul-nr-155-2018-pentru-aprobarea-normelor-privind-procedurile-de-autorizare?d=2025-08-20" TargetMode="External"/><Relationship Id="rId546" Type="http://schemas.openxmlformats.org/officeDocument/2006/relationships/hyperlink" Target="https://lege6.ro/App/Document/gi3dsnrxhe/directiva-nr-78-1997-privind-principiile-de-baza-ale-organizarii-controalelor-veterinare-pentru-produsele-provenind-din-tari-terte-si-introduse-in-comunitate?d=2025-08-20" TargetMode="External"/><Relationship Id="rId78" Type="http://schemas.openxmlformats.org/officeDocument/2006/relationships/hyperlink" Target="https://lege6.ro/App/Document/geztcmrtgu3tm/legea-nr-361-2022-privind-protectia-avertizorilor-in-interes-public?pid=511188286&amp;d=2025-08-20" TargetMode="External"/><Relationship Id="rId101" Type="http://schemas.openxmlformats.org/officeDocument/2006/relationships/hyperlink" Target="https://lege6.ro/App/Document/geztcmrtgu3tm/legea-nr-361-2022-privind-protectia-avertizorilor-in-interes-public?pid=511188356&amp;d=2025-08-20" TargetMode="External"/><Relationship Id="rId143" Type="http://schemas.openxmlformats.org/officeDocument/2006/relationships/hyperlink" Target="https://lege6.ro/App/Document/gm4tmmjxgq/regulamentul-nr-376-2014-privind-raportarea-analiza-si-actiunile-subsecvente-cu-privire-la-evenimentele-de-aviatie-civila-de-modificare-a-regulamentului-ue-nr-996-2010-al-parlamentului-european-si-al-?d=2025-08-20" TargetMode="External"/><Relationship Id="rId185" Type="http://schemas.openxmlformats.org/officeDocument/2006/relationships/hyperlink" Target="https://lege6.ro/App/Document/gqytonbtga/legea-nr-10-2015-pentru-aprobarea-ordonantei-de-urgenta-a-guvernului-nr-32-2012-privind-organismele-de-plasament-colectiv-in-valori-mobiliare-si-societatile-de-administrare-a-investitiilor-precum-si-p?d=2025-08-20" TargetMode="External"/><Relationship Id="rId350" Type="http://schemas.openxmlformats.org/officeDocument/2006/relationships/hyperlink" Target="https://lege6.ro/App/Document/gi4dcobrgu/regulamentul-nr-1005-2009-privind-substantele-care-diminueaza-stratul-de-ozon-reformare-text-cu-relevanta-pentru-see?d=2025-08-20" TargetMode="External"/><Relationship Id="rId406" Type="http://schemas.openxmlformats.org/officeDocument/2006/relationships/hyperlink" Target="https://lege6.ro/App/Document/gm4dmobtgy/hotararea-nr-994-2013-privind-aprobarea-masurilor-de-reducere-a-numarului-de-certificate-verzi-in-situatiile-prevazute-la-art-6-alin-2-lit-a-c-si-f-din-legea-nr-220-2008-pentru-stabilirea-sistemului-d?d=2025-08-20" TargetMode="External"/><Relationship Id="rId588" Type="http://schemas.openxmlformats.org/officeDocument/2006/relationships/hyperlink" Target="https://lege6.ro/App/Document/gm2tcnbxhe2q/legea-nr-209-2019-privind-serviciile-de-plata-si-pentru-modificarea-unor-acte-normative?d=2025-08-20" TargetMode="External"/><Relationship Id="rId9" Type="http://schemas.openxmlformats.org/officeDocument/2006/relationships/hyperlink" Target="https://lege6.ro/App/Document/gm2doojzgy/tratat-privind-functionarea-uniunii-europene?pid=64096541&amp;d=2025-08-20" TargetMode="External"/><Relationship Id="rId210" Type="http://schemas.openxmlformats.org/officeDocument/2006/relationships/hyperlink" Target="https://lege6.ro/App/Document/geytcnjsguya/legea-nr-100-2016-privind-concesiunile-de-lucrari-si-concesiunile-de-servicii?d=2025-08-20" TargetMode="External"/><Relationship Id="rId392" Type="http://schemas.openxmlformats.org/officeDocument/2006/relationships/hyperlink" Target="https://lege6.ro/App/Document/gi3dombygy4a/legea-nr-37-2018-privind-promovarea-transportului-ecologic?d=2025-08-20" TargetMode="External"/><Relationship Id="rId448" Type="http://schemas.openxmlformats.org/officeDocument/2006/relationships/hyperlink" Target="https://lege6.ro/App/Document/geydcnru/hotararea-nr-541-1997-pentru-aprobarea-acordului-dintre-guvernul-romaniei-si-guvernul-republicii-ungare-privind-notificarea-rapida-a-accidentelor-nucleare-semnat-la-bucuresti-la-26-mai-1997?d=2025-08-20" TargetMode="External"/><Relationship Id="rId613" Type="http://schemas.openxmlformats.org/officeDocument/2006/relationships/hyperlink" Target="https://lege6.ro/App/Document/gi3tamjxgy/directiva-nr-42-2003-privind-raportarea-evenimentelor-in-aviatia-civila?d=2025-08-20" TargetMode="External"/><Relationship Id="rId655" Type="http://schemas.openxmlformats.org/officeDocument/2006/relationships/hyperlink" Target="https://lege6.ro/App/Document/gm2tcnbyhaza/legea-nr-210-2019-privind-activitatea-de-emitere-de-moneda-electronica?d=2025-08-20" TargetMode="External"/><Relationship Id="rId697" Type="http://schemas.openxmlformats.org/officeDocument/2006/relationships/hyperlink" Target="https://lege6.ro/App/Document/gi3tmmbugi/regulamentul-nr-1330-2007-de-stabilire-a-normelor-de-aplicare-pentru-diseminarea-catre-partile-interesate-a-informatiilor-referitoare-la-evenimentele-din-aviatia-civila-mentionate-la-articolul-7-aline?d=2025-08-20" TargetMode="External"/><Relationship Id="rId252" Type="http://schemas.openxmlformats.org/officeDocument/2006/relationships/hyperlink" Target="https://lege6.ro/App/Document/gezdimrxge/legea-nr-93-2009-privind-institutiile-financiare-nebancare?d=2025-08-20" TargetMode="External"/><Relationship Id="rId294" Type="http://schemas.openxmlformats.org/officeDocument/2006/relationships/hyperlink" Target="https://lege6.ro/App/Document/gm2tknzrhaza/regulamentul-nr-5-2019-privind-institutiile-emitente-de-moneda-electronica?d=2025-08-20" TargetMode="External"/><Relationship Id="rId308" Type="http://schemas.openxmlformats.org/officeDocument/2006/relationships/hyperlink" Target="https://lege6.ro/App/Document/gi3tsnzx/ordonanta-nr-80-2000-privind-omologarea-si-certificarea-produselor-si-materialelor-de-exploatare-utilizate-la-vehiculele-rutiere-in-vederea-introducerii-pe-piata-sau-punerii-la-dispozitie-pe-piata-in-?d=2025-08-20" TargetMode="External"/><Relationship Id="rId515" Type="http://schemas.openxmlformats.org/officeDocument/2006/relationships/hyperlink" Target="https://lege6.ro/App/Document/gi3tenbyhe/regulamentul-nr-178-2002-de-stabilire-a-principiilor-si-a-cerintelor-generale-ale-legislatiei-in-domeniul-alimentar-de-infiintare-a-autoritatii-europene-pentru-siguranta-alimentelor-si-de-stabilire-a-?d=2025-08-20" TargetMode="External"/><Relationship Id="rId47" Type="http://schemas.openxmlformats.org/officeDocument/2006/relationships/hyperlink" Target="https://lege6.ro/App/Document/geztcmrtgu3tm/legea-nr-361-2022-privind-protectia-avertizorilor-in-interes-public?pid=511188143&amp;d=2025-08-20" TargetMode="External"/><Relationship Id="rId89" Type="http://schemas.openxmlformats.org/officeDocument/2006/relationships/hyperlink" Target="https://lege6.ro/App/Document/geztcmrtgu3tm/legea-nr-361-2022-privind-protectia-avertizorilor-in-interes-public?pid=511188286&amp;d=2025-08-20" TargetMode="External"/><Relationship Id="rId112" Type="http://schemas.openxmlformats.org/officeDocument/2006/relationships/hyperlink" Target="https://lege6.ro/App/Document/geztcmrtgu3tm/legea-nr-361-2022-privind-protectia-avertizorilor-in-interes-public?pid=511188349&amp;d=2025-08-20" TargetMode="External"/><Relationship Id="rId154" Type="http://schemas.openxmlformats.org/officeDocument/2006/relationships/hyperlink" Target="https://lege6.ro/App/Document/gqydcnjwge/directiva-nr-26-1998-privind-caracterul-definitiv-al-decontarii-in-sistemele-de-plati-si-de-decontare-a-titlurilor-de-valoare?d=2025-08-20" TargetMode="External"/><Relationship Id="rId361" Type="http://schemas.openxmlformats.org/officeDocument/2006/relationships/hyperlink" Target="https://lege6.ro/App/Document/gi3tgmrxgi/regulamentul-nr-834-2007-privind-productia-ecologica-si-etichetarea-produselor-ecologice-precum-si-de-abrogare-a-regulamentului-cee-nr-2092-91?d=2025-08-20" TargetMode="External"/><Relationship Id="rId557" Type="http://schemas.openxmlformats.org/officeDocument/2006/relationships/hyperlink" Target="https://lege6.ro/App/Document/gm3tomzuhe/regulamentul-nr-726-2004-de-stabilire-a-procedurilor-comunitare-privind-autorizarea-si-supravegherea-medicamentelor-de-uz-uman-si-veterinar-si-de-instituire-a-unei-agentii-europene-pentru-medicamente-?d=2025-08-20" TargetMode="External"/><Relationship Id="rId599" Type="http://schemas.openxmlformats.org/officeDocument/2006/relationships/hyperlink" Target="https://lege6.ro/App/Document/geydmobqg42q/regulamentul-nr-679-2016-privind-protectia-persoanelor-fizice-in-ceea-ce-priveste-prelucrarea-datelor-cu-caracter-personal-si-privind-libera-circulatie-a-acestor-date-si-de-abrogare-a-directivei-95-46?d=2025-08-20" TargetMode="External"/><Relationship Id="rId196" Type="http://schemas.openxmlformats.org/officeDocument/2006/relationships/hyperlink" Target="https://lege6.ro/App/Document/gi3tmmbugi/regulamentul-nr-1330-2007-de-stabilire-a-normelor-de-aplicare-pentru-diseminarea-catre-partile-interesate-a-informatiilor-referitoare-la-evenimentele-din-aviatia-civila-mentionate-la-articolul-7-aline?d=2025-08-20" TargetMode="External"/><Relationship Id="rId417" Type="http://schemas.openxmlformats.org/officeDocument/2006/relationships/hyperlink" Target="https://lege6.ro/App/Document/geytknjyge/ordinul-nr-1964-2007-privind-instituirea-regimului-de-arie-naturala-protejata-a-siturilor-de-importanta-comunitara-ca-parte-integranta-a-retelei-ecologice-europene-natura-2000-in-romania?d=2025-08-20" TargetMode="External"/><Relationship Id="rId459" Type="http://schemas.openxmlformats.org/officeDocument/2006/relationships/hyperlink" Target="https://lege6.ro/App/Document/guydqmzq/hotararea-nr-2188-2004-pentru-aprobarea-acordului-dintre-guvernul-romaniei-si-cabinetul-de-ministri-al-ucrainei-privind-notificarea-rapida-a-accidentelor-nucleare-si-schimbul-de-informatii-in-domeniul?d=2025-08-20" TargetMode="External"/><Relationship Id="rId624"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666" Type="http://schemas.openxmlformats.org/officeDocument/2006/relationships/hyperlink" Target="https://lege6.ro/App/Document/gu3dqnbs/legea-nr-297-2004-privind-piata-de-capital?d=2025-08-20" TargetMode="External"/><Relationship Id="rId16" Type="http://schemas.openxmlformats.org/officeDocument/2006/relationships/hyperlink" Target="https://lege6.ro/App/Document/geztcmrtgu3tm/legea-nr-361-2022-privind-protectia-avertizorilor-in-interes-public?pid=511188195&amp;d=2025-08-20" TargetMode="External"/><Relationship Id="rId221" Type="http://schemas.openxmlformats.org/officeDocument/2006/relationships/hyperlink" Target="https://lege6.ro/App/Document/ge3dcojygyya/legea-nr-111-2017-privind-aprobarea-ordonantei-de-urgenta-a-guvernului-nr-98-2016-pentru-prorogarea-unor-termene-instituirea-unor-noi-termene-privind-unele-masuri-pentru-finalizarea-activitatilor-cupr?d=2025-08-20" TargetMode="External"/><Relationship Id="rId263" Type="http://schemas.openxmlformats.org/officeDocument/2006/relationships/hyperlink" Target="https://lege6.ro/App/Document/gm4damrzgq4a/legea-nr-158-2020-pentru-modificarea-completarea-si-abrogarea-unor-acte-normative-precum-si-pentru-stabilirea-unor-masuri-de-punere-in-aplicare-a-regulamentului-ue-2017-2402-al-parlamentului-european-?d=2025-08-20" TargetMode="External"/><Relationship Id="rId319" Type="http://schemas.openxmlformats.org/officeDocument/2006/relationships/hyperlink" Target="https://lege6.ro/App/Document/gmzdonrvha/legea-privind-gestionarea-sigurantei-circulatiei-pe-infrastructura-rutiera-nr-265-2008?d=2025-08-20" TargetMode="External"/><Relationship Id="rId470" Type="http://schemas.openxmlformats.org/officeDocument/2006/relationships/hyperlink" Target="https://lege6.ro/App/Document/geydmmrsgi3tq/hotararea-nr-102-2022-pentru-aprobarea-strategiei-nationale-pe-termen-mediu-si-lung-privind-gestionarea-in-siguranta-a-combustibilului-nuclear-uzat-si-a-deseurilor-radioactive?d=2025-08-20" TargetMode="External"/><Relationship Id="rId526" Type="http://schemas.openxmlformats.org/officeDocument/2006/relationships/hyperlink" Target="https://lege6.ro/App/Document/gi3taojtgy/regulamentul-nr-396-2005-privind-continuturile-maxime-aplicabile-reziduurilor-de-pesticide-din-sau-de-pe-produse-alimentare-si-hrana-de-origine-vegetala-si-animala-pentru-animale-si-de-modificare-a-di?d=2025-08-20" TargetMode="External"/><Relationship Id="rId58" Type="http://schemas.openxmlformats.org/officeDocument/2006/relationships/hyperlink" Target="https://lege6.ro/App/Document/geztcmrtgu3tm/legea-nr-361-2022-privind-protectia-avertizorilor-in-interes-public?pid=511188242&amp;d=2025-08-20" TargetMode="External"/><Relationship Id="rId123" Type="http://schemas.openxmlformats.org/officeDocument/2006/relationships/hyperlink" Target="https://lege6.ro/App/Document/geztcmrtgu3tm/legea-nr-361-2022-privind-protectia-avertizorilor-in-interes-public?pid=511188229&amp;d=2025-08-20" TargetMode="External"/><Relationship Id="rId330" Type="http://schemas.openxmlformats.org/officeDocument/2006/relationships/hyperlink" Target="https://lege6.ro/App/Document/geztemjqha/ordinul-nr-84-2010-privind-publicarea-acceptarii-codului-de-standarde-internationale-si-practici-recomandate-pentru-investigatia-privind-siguranta-in-cazul-accidentelor-sau-incidentelor-maritime-codul?d=2025-08-20" TargetMode="External"/><Relationship Id="rId568" Type="http://schemas.openxmlformats.org/officeDocument/2006/relationships/hyperlink" Target="https://lege6.ro/App/Document/geztinjxga4q/legea-nr-201-2016-privind-stabilirea-conditiilor-pentru-fabricarea-prezentarea-si-vanzarea-produselor-din-tutun-si-a-produselor-conexe-si-de-modificare-a-legii-nr-349-2002-pentru-prevenirea-si-combate?d=2025-08-20" TargetMode="External"/><Relationship Id="rId165" Type="http://schemas.openxmlformats.org/officeDocument/2006/relationships/hyperlink" Target="file:///C:\Users\Utilizator\Downloads\ge3dqnbzgu4dm\act%3fpid=624963657&amp;d=26-05-2025" TargetMode="External"/><Relationship Id="rId372" Type="http://schemas.openxmlformats.org/officeDocument/2006/relationships/hyperlink" Target="https://lege6.ro/App/Document/ge2tinzqga3a/legea-nr-34-2017-privind-instalarea-infrastructurii-pentru-combustibili-alternativi?d=2025-08-20" TargetMode="External"/><Relationship Id="rId428" Type="http://schemas.openxmlformats.org/officeDocument/2006/relationships/hyperlink" Target="https://lege6.ro/App/Document/gi3tenjvge/directiva-nr-49-2002-privind-evaluarea-si-managementul-zgomotului-ambiental?d=2025-08-20" TargetMode="External"/><Relationship Id="rId635" Type="http://schemas.openxmlformats.org/officeDocument/2006/relationships/hyperlink" Target="https://lege6.ro/App/Document/gm4tsmjvhe/regulamentul-nr-596-2014-privind-abuzul-de-piata-regulamentul-privind-abuzul-de-piata-si-de-abrogare-a-directivei-2003-6-ce-a-parlamentului-european-si-a-consiliului-si-a-directivelor-2003-124-ce-2003?d=2025-08-20" TargetMode="External"/><Relationship Id="rId677" Type="http://schemas.openxmlformats.org/officeDocument/2006/relationships/hyperlink" Target="https://lege6.ro/App/Document/gezdonrsga/ordonanta-nr-26-2009-privind-infiintarea-organizarea-si-functionarea-autoritatii-de-investigatii-si-analiza-pentru-siguranta-aviatiei-civile?d=2025-08-20" TargetMode="External"/><Relationship Id="rId232"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274" Type="http://schemas.openxmlformats.org/officeDocument/2006/relationships/hyperlink" Target="https://lege6.ro/App/Document/gu3dqnbs/legea-nr-297-2004-privind-piata-de-capital?d=2025-08-20" TargetMode="External"/><Relationship Id="rId481" Type="http://schemas.openxmlformats.org/officeDocument/2006/relationships/hyperlink" Target="https://lege6.ro/App/Document/haydenbz/ordinul-nr-276-2005-pentru-aprobarea-normelor-privind-monitorizarea-emisiilor-radioactive-de-la-instalatiile-nucleare-si-radiologice?d=2025-08-20" TargetMode="External"/><Relationship Id="rId702" Type="http://schemas.openxmlformats.org/officeDocument/2006/relationships/hyperlink" Target="https://lege6.ro/App/Document/gm4tmmjxgq/regulamentul-nr-376-2014-privind-raportarea-analiza-si-actiunile-subsecvente-cu-privire-la-evenimentele-de-aviatie-civila-de-modificare-a-regulamentului-ue-nr-996-2010-al-parlamentului-european-si-al-?pid=67611506&amp;d=2025-08-20" TargetMode="External"/><Relationship Id="rId27" Type="http://schemas.openxmlformats.org/officeDocument/2006/relationships/hyperlink" Target="https://lege6.ro/App/Document/geztcmrtgu3tm/legea-nr-361-2022-privind-protectia-avertizorilor-in-interes-public?pid=511188177&amp;d=2025-08-20" TargetMode="External"/><Relationship Id="rId69" Type="http://schemas.openxmlformats.org/officeDocument/2006/relationships/hyperlink" Target="https://lege6.ro/App/Document/geztcmrtgu3tm/legea-nr-361-2022-privind-protectia-avertizorilor-in-interes-public?pid=511188182&amp;d=2025-08-20" TargetMode="External"/><Relationship Id="rId134" Type="http://schemas.openxmlformats.org/officeDocument/2006/relationships/hyperlink" Target="https://lege6.ro/App/Document/gmztoojvga/regulamentul-nr-1095-2010-de-instituire-a-autoritatii-europene-de-supraveghere-autoritatea-europeana-pentru-valori-mobiliare-si-piete-de-modificare-a-deciziei-nr-716-2009-ce-si-de-abrogare-a-deciziei-?d=2025-08-20" TargetMode="External"/><Relationship Id="rId537" Type="http://schemas.openxmlformats.org/officeDocument/2006/relationships/hyperlink" Target="https://lege6.ro/App/Document/gi3tsobug4/directiva-nr-120-2008-de-stabilire-a-normelor-minime-de-protectie-a-porcilor-versiune-codificata?d=2025-08-20" TargetMode="External"/><Relationship Id="rId579" Type="http://schemas.openxmlformats.org/officeDocument/2006/relationships/hyperlink" Target="https://lege6.ro/App/Document/g42tmnjsgi/legea-nr-95-2006-privind-reforma-in-domeniul-sanatatii?pid=82048565&amp;d=2025-08-20" TargetMode="External"/><Relationship Id="rId80" Type="http://schemas.openxmlformats.org/officeDocument/2006/relationships/hyperlink" Target="https://lege6.ro/App/Document/geztcmrtgu3tm/legea-nr-361-2022-privind-protectia-avertizorilor-in-interes-public?pid=511188299&amp;d=2025-08-20" TargetMode="External"/><Relationship Id="rId176"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341" Type="http://schemas.openxmlformats.org/officeDocument/2006/relationships/hyperlink" Target="https://lege6.ro/App/Document/gi3tcmzzhe/directiva-nr-45-1999-privind-apropierea-actelor-cu-putere-de-lege-si-a-actelor-administrative-ale-statelor-membre-referitoare-la-clasificarea-ambalarea-si-etichetarea-preparatelor-periculoase?d=2025-08-20" TargetMode="External"/><Relationship Id="rId383" Type="http://schemas.openxmlformats.org/officeDocument/2006/relationships/hyperlink" Target="https://lege6.ro/App/Document/geydqobuge/ordonanta-de-urgenta-nr-57-2007-privind-regimul-ariilor-naturale-protejate-conservarea-habitatelor-naturale-a-florei-si-faunei-salbatice?d=2025-08-20" TargetMode="External"/><Relationship Id="rId439" Type="http://schemas.openxmlformats.org/officeDocument/2006/relationships/hyperlink" Target="https://lege6.ro/App/Document/ha3dmnbsgm/legea-nr-301-2015-privind-stabilirea-cerintelor-de-protectie-a-sanatatii-populatiei-in-ceea-ce-priveste-substantele-radioactive-din-apa-potabila?d=2025-08-20" TargetMode="External"/><Relationship Id="rId590" Type="http://schemas.openxmlformats.org/officeDocument/2006/relationships/hyperlink" Target="https://lege6.ro/App/Document/geztsnrqha/legea-nr-288-2010-pentru-aprobarea-ordonantei-de-urgenta-a-guvernului-nr-50-2010-privind-contractele-de-credit-pentru-consumatori?d=2025-08-20" TargetMode="External"/><Relationship Id="rId604" Type="http://schemas.openxmlformats.org/officeDocument/2006/relationships/hyperlink" Target="https://lege6.ro/App/Document/gmztsnrugm3q/ordinul-nr-601-2019-pentru-aprobarea-metodologiei-de-stabilire-a-efectului-perturbator-semnificativ-al-incidentelor-la-nivelul-retelelor-si-sistemelor-informatice-ale-operatorilor-de-servicii-esential?d=2025-08-20" TargetMode="External"/><Relationship Id="rId646" Type="http://schemas.openxmlformats.org/officeDocument/2006/relationships/hyperlink" Target="https://lege6.ro/App/Document/gezdiojvgmya/legea-nr-165-2016-privind-siguranta-operatiunilor-petroliere-offshore?d=2025-08-20" TargetMode="External"/><Relationship Id="rId201" Type="http://schemas.openxmlformats.org/officeDocument/2006/relationships/hyperlink" Target="https://lege6.ro/App/Document/gmztomrtgi/regulamentul-nr-996-2010-privind-investigarea-si-prevenirea-accidentelor-si-incidentelor-survenite-in-aviatia-civila-si-de-abrogare-a-directivei-94-56-ce-text-cu-relevanta-pentru-see?d=2025-08-20" TargetMode="External"/><Relationship Id="rId243" Type="http://schemas.openxmlformats.org/officeDocument/2006/relationships/hyperlink" Target="https://lege6.ro/App/Document/geztomrug42tq/regulamentul-nr-1114-2023-privind-pietele-criptoactivelor-si-de-modificare-a-regulamentelor-ue-nr-1093-2010-si-ue-nr-1095-2010-si-a-directivelor-2013-36-ue-si-ue-2019-1937-text-cu-relevanta-pentru-see?d=2025-08-20" TargetMode="External"/><Relationship Id="rId285" Type="http://schemas.openxmlformats.org/officeDocument/2006/relationships/hyperlink" Target="https://lege6.ro/App/Document/gmztmmbqhe/regulamentul-nr-10-2012-pentru-modificarea-si-completarea-unor-regulamente-ale-comisiei-nationale-a-valorilor-mobiliare?d=2025-08-20" TargetMode="External"/><Relationship Id="rId450" Type="http://schemas.openxmlformats.org/officeDocument/2006/relationships/hyperlink" Target="https://lege6.ro/App/Document/geydinbzg43a/acordul-dintre-guvernul-romaniei-si-guvernul-republicii-bulgaria-privind-deschiderea-unor-puncte-internationale-de-trecere-a-frontierei-de-stat-romano-bulgare-pentru-pasageri-si-marfuri-intre-localita?d=2025-08-20" TargetMode="External"/><Relationship Id="rId506" Type="http://schemas.openxmlformats.org/officeDocument/2006/relationships/hyperlink" Target="https://lege6.ro/App/Document/gmytinbwg44a/ordinul-nr-336-2018-pentru-aprobarea-normelor-privind-autorizarea-instalatiilor-nucleare?d=2025-08-20" TargetMode="External"/><Relationship Id="rId688" Type="http://schemas.openxmlformats.org/officeDocument/2006/relationships/hyperlink" Target="https://lege6.ro/App/Document/gmytmmbygy/regulamentul-nr-6-2012-privind-modificarea-si-completarea-regulamentului-bancii-nationale-a-romaniei-nr-4-2005-privind-regimul-valutar-precum-si-abrogarea-normei-bancii-nationale-a-romaniei-nr-4-2005-?d=2025-08-20" TargetMode="External"/><Relationship Id="rId38" Type="http://schemas.openxmlformats.org/officeDocument/2006/relationships/hyperlink" Target="https://lege6.ro/App/Document/geztcmrtgu3tm/legea-nr-361-2022-privind-protectia-avertizorilor-in-interes-public?pid=511188141&amp;d=2025-08-20" TargetMode="External"/><Relationship Id="rId103" Type="http://schemas.openxmlformats.org/officeDocument/2006/relationships/hyperlink" Target="https://lege6.ro/App/Document/geztcmrtgu3tm/legea-nr-361-2022-privind-protectia-avertizorilor-in-interes-public?pid=511188143&amp;d=2025-08-20" TargetMode="External"/><Relationship Id="rId310" Type="http://schemas.openxmlformats.org/officeDocument/2006/relationships/hyperlink" Target="https://lege6.ro/App/Document/hazdcnjy/ordinul-nr-2135-2005-pentru-aprobarea-reglementarilor-privind-certificarea-produselor-si-a-materialelor-de-exploatare-utilizate-la-vehiculele-rutiere-in-vederea-introducerii-pe-piata-sau-a-punerii-la-?d=2025-08-20" TargetMode="External"/><Relationship Id="rId492" Type="http://schemas.openxmlformats.org/officeDocument/2006/relationships/hyperlink" Target="https://lege6.ro/App/Document/geztmnjwg4/ordinul-nr-117-2010-pentru-aprobarea-normelor-privind-monitorizarea-radiologica-a-materialelor-metalice-reciclabile-pe-intregul-ciclu-de-colectare-comercializare-si-procesare?d=2025-08-20" TargetMode="External"/><Relationship Id="rId548" Type="http://schemas.openxmlformats.org/officeDocument/2006/relationships/hyperlink" Target="https://lege6.ro/App/Document/gm4tgnby/legea-gradinilor-zoologice-si-acvariilor-publice-nr-191-2002?d=2025-08-20" TargetMode="External"/><Relationship Id="rId91" Type="http://schemas.openxmlformats.org/officeDocument/2006/relationships/hyperlink" Target="https://lege6.ro/App/Document/geztcmrtgu3tm/legea-nr-361-2022-privind-protectia-avertizorilor-in-interes-public?pid=511188300&amp;d=2025-08-20" TargetMode="External"/><Relationship Id="rId145" Type="http://schemas.openxmlformats.org/officeDocument/2006/relationships/hyperlink" Target="https://lege6.ro/App/Document/gi3tamjxgy/directiva-nr-42-2003-privind-raportarea-evenimentelor-in-aviatia-civila?d=2025-08-20" TargetMode="External"/><Relationship Id="rId187" Type="http://schemas.openxmlformats.org/officeDocument/2006/relationships/hyperlink" Target="https://lege6.ro/App/Document/geydembqha/regulamentul-nr-31-2006-privind-completarea-unor-reglementari-ale-comisiei-nationale-a-valorilor-mobiliare-in-vederea-implementarii-unor-prevederi-ale-directivelor-europene?d=2025-08-20" TargetMode="External"/><Relationship Id="rId352" Type="http://schemas.openxmlformats.org/officeDocument/2006/relationships/hyperlink" Target="https://lege6.ro/App/Document/gmztomrtgm/regulamentul-nr-995-2010-de-stabilire-a-obligatiilor-care-revin-operatorilor-care-introduc-pe-piata-lemn-si-produse-din-lemn-text-cu-relevanta-pentru-see?d=2025-08-20" TargetMode="External"/><Relationship Id="rId394" Type="http://schemas.openxmlformats.org/officeDocument/2006/relationships/hyperlink" Target="https://lege6.ro/App/Document/ha3tsnbtgi4a/ordonanta-de-urgenta-nr-92-2021-privind-regimul-deseurilor?d=2025-08-20" TargetMode="External"/><Relationship Id="rId408" Type="http://schemas.openxmlformats.org/officeDocument/2006/relationships/hyperlink" Target="https://lege6.ro/App/Document/gu4dqojsga/hotararea-nr-122-2015-pentru-aprobarea-planului-national-de-actiune-in-domeniul-eficientei-energetice?d=2025-08-20" TargetMode="External"/><Relationship Id="rId615" Type="http://schemas.openxmlformats.org/officeDocument/2006/relationships/hyperlink" Target="https://lege6.ro/App/Document/gi3tmmbugi/regulamentul-nr-1330-2007-de-stabilire-a-normelor-de-aplicare-pentru-diseminarea-catre-partile-interesate-a-informatiilor-referitoare-la-evenimentele-din-aviatia-civila-mentionate-la-articolul-7-aline?d=2025-08-20" TargetMode="External"/><Relationship Id="rId212" Type="http://schemas.openxmlformats.org/officeDocument/2006/relationships/hyperlink" Target="https://lege6.ro/App/Document/gi4dsmzugq4a/legea-nr-203-2018-privind-masuri-de-eficientizare-a-achitarii-amenzilor-contraventionale?d=2025-08-20" TargetMode="External"/><Relationship Id="rId254" Type="http://schemas.openxmlformats.org/officeDocument/2006/relationships/hyperlink" Target="https://lege6.ro/App/Document/gi3dkmjqgi/legea-nr-287-2011-privind-unele-masuri-referitoare-la-organizarea-activitatii-de-punere-in-executare-a-creantelor-apartinand-institutiilor-de-credit-si-institutiilor-financiare-nebancare?d=2025-08-20" TargetMode="External"/><Relationship Id="rId657" Type="http://schemas.openxmlformats.org/officeDocument/2006/relationships/hyperlink" Target="https://lege6.ro/App/Document/gm4damrzgq4a/legea-nr-158-2020-pentru-modificarea-completarea-si-abrogarea-unor-acte-normative-precum-si-pentru-stabilirea-unor-masuri-de-punere-in-aplicare-a-regulamentului-ue-2017-2402-al-parlamentului-european-?d=2025-08-20" TargetMode="External"/><Relationship Id="rId699" Type="http://schemas.openxmlformats.org/officeDocument/2006/relationships/hyperlink" Target="https://lege6.ro/App/Document/gi4dimjxge3q/regulamentul-nr-5-2018-privind-emitentii-de-instrumente-financiare-si-operatiuni-de-piata?d=2025-08-20" TargetMode="External"/><Relationship Id="rId49" Type="http://schemas.openxmlformats.org/officeDocument/2006/relationships/hyperlink" Target="https://lege6.ro/App/Document/geztcmrtgu3tm/legea-nr-361-2022-privind-protectia-avertizorilor-in-interes-public?pid=511188221&amp;d=2025-08-20" TargetMode="External"/><Relationship Id="rId114" Type="http://schemas.openxmlformats.org/officeDocument/2006/relationships/hyperlink" Target="https://lege6.ro/App/Document/gm2dmmbu/ordonanta-nr-2-2001-privind-regimul-juridic-al-contraventiilor?pid=264048757&amp;d=2025-08-20" TargetMode="External"/><Relationship Id="rId296" Type="http://schemas.openxmlformats.org/officeDocument/2006/relationships/hyperlink" Target="file:///C:\Users\Utilizator\Downloads\ge3dqnbzgu4dm\act%3fpid=624963664&amp;d=26-05-2025" TargetMode="External"/><Relationship Id="rId461" Type="http://schemas.openxmlformats.org/officeDocument/2006/relationships/hyperlink" Target="https://lege6.ro/App/Document/geydkojqga/hotararea-nr-355-2007-privind-supravegherea-sanatatii-lucratorilor?d=2025-08-20" TargetMode="External"/><Relationship Id="rId517" Type="http://schemas.openxmlformats.org/officeDocument/2006/relationships/hyperlink" Target="https://lege6.ro/App/Document/gi3tambxgezq/directiva-nr-432-1964-privind-problemele-de-inspectie-veterinara-care-afecteaza-schimburile-intracomunitare-cu-bovine-si-porcine-64-432-cee?d=2025-08-20" TargetMode="External"/><Relationship Id="rId559" Type="http://schemas.openxmlformats.org/officeDocument/2006/relationships/hyperlink" Target="https://lege6.ro/App/Document/gi3tkmrygu/directiva-nr-83-2001-de-instituire-a-unui-cod-comunitar-referitor-cu-privire-la-medicamentele-de-uz-uman?d=2025-08-20" TargetMode="External"/><Relationship Id="rId60" Type="http://schemas.openxmlformats.org/officeDocument/2006/relationships/hyperlink" Target="https://lege6.ro/App/Document/geztcmrtgu3tm/legea-nr-361-2022-privind-protectia-avertizorilor-in-interes-public?pid=511188143&amp;d=2025-08-20" TargetMode="External"/><Relationship Id="rId156" Type="http://schemas.openxmlformats.org/officeDocument/2006/relationships/hyperlink" Target="https://lege6.ro/App/Document/gmytimjqgm/regulamentul-nr-236-2012-privind-vanzarea-in-lipsa-si-anumite-aspecte-ale-swapurilor-pe-riscul-de-credit-text-cu-relevanta-pentru-see?d=2025-08-20" TargetMode="External"/><Relationship Id="rId198" Type="http://schemas.openxmlformats.org/officeDocument/2006/relationships/hyperlink" Target="https://lege6.ro/App/Document/g42tmmbsga/conventia-privind-munca-in-sectorul-maritim-mlc-2006?d=2025-08-20" TargetMode="External"/><Relationship Id="rId321" Type="http://schemas.openxmlformats.org/officeDocument/2006/relationships/hyperlink" Target="https://lege6.ro/App/Document/gm2tkmjtgq4q/ordonanta-de-urgenta-nr-73-2019-privind-siguranta-feroviara?d=2025-08-20" TargetMode="External"/><Relationship Id="rId363" Type="http://schemas.openxmlformats.org/officeDocument/2006/relationships/hyperlink" Target="https://lege6.ro/App/Document/gy3denjx/legea-nr-8-1991-pentru-ratificarea-conventiei-asupra-poluarii-atmosferice-transfrontiere-pe-distante-lungi-incheiata-la-geneva-la-13-noiembrie-1979?d=2025-08-20" TargetMode="External"/><Relationship Id="rId419" Type="http://schemas.openxmlformats.org/officeDocument/2006/relationships/hyperlink" Target="https://lege6.ro/App/Document/g4zdcmbyhe/ordinul-nr-263-2015-privind-inventarierea-cladirilor-incalzite-si-sau-racite-detinute-si-ocupate-de-administratia-publica-centrala-cu-o-suprafata-totala-utila-cuprinsa-intre-250-mp-si-500-mp-si-punere?d=2025-08-20" TargetMode="External"/><Relationship Id="rId570" Type="http://schemas.openxmlformats.org/officeDocument/2006/relationships/hyperlink" Target="https://lege6.ro/App/Document/gu2danjz/ordonanta-nr-79-2004-pentru-infiintarea-agentiei-nationale-de-transplant?d=2025-08-20" TargetMode="External"/><Relationship Id="rId626" Type="http://schemas.openxmlformats.org/officeDocument/2006/relationships/hyperlink" Target="https://lege6.ro/App/Document/gqydcnjwge/directiva-nr-26-1998-privind-caracterul-definitiv-al-decontarii-in-sistemele-de-plati-si-de-decontare-a-titlurilor-de-valoare?d=2025-08-20" TargetMode="External"/><Relationship Id="rId223" Type="http://schemas.openxmlformats.org/officeDocument/2006/relationships/hyperlink" Target="https://lege6.ro/App/Document/g43donzugq/legea-nr-227-2015-privind-codul-fiscal?d=2025-08-20" TargetMode="External"/><Relationship Id="rId430" Type="http://schemas.openxmlformats.org/officeDocument/2006/relationships/hyperlink" Target="https://lege6.ro/App/Document/gq4tmojwgq/regulamentul-pentru-autorizarea-auditorilor-energetici-din-industrie-din-17122014?d=2025-08-20" TargetMode="External"/><Relationship Id="rId668" Type="http://schemas.openxmlformats.org/officeDocument/2006/relationships/hyperlink" Target="https://lege6.ro/App/Document/gezdqnjwg42q/ordonanta-de-urgenta-nr-52-2016-privind-contractele-de-credit-oferite-consumatorilor-pentru-bunuri-imobile-precum-si-pentru-modificarea-si-completarea-ordonantei-de-urgenta-a-guvernului-nr-50-2010-pri?d=2025-08-20" TargetMode="External"/><Relationship Id="rId18" Type="http://schemas.openxmlformats.org/officeDocument/2006/relationships/hyperlink" Target="file:///C:\Users\Utilizator\Downloads\geztkmrwgi2ta\act%3fpid=523421609&amp;d=31-03-2023" TargetMode="External"/><Relationship Id="rId265" Type="http://schemas.openxmlformats.org/officeDocument/2006/relationships/hyperlink" Target="https://lege6.ro/App/Document/gi4demzqhe/directiva-nr-138-2009-privind-accesul-la-activitate-si-desfasurarea-activitatii-de-asigurare-si-de-reasigurare-solvabilitate-ii-reformare-text-cu-relevanta-pentru-see?d=2025-08-20" TargetMode="External"/><Relationship Id="rId472" Type="http://schemas.openxmlformats.org/officeDocument/2006/relationships/hyperlink" Target="https://lege6.ro/App/Document/gqydkmrw/norma-de-securitate-radiologica-privind-radioprotectia-operationala-in-mineritul-si-prepararea-minereurilor-de-uraniu-si-toriu-din-27052002?d=2025-08-20" TargetMode="External"/><Relationship Id="rId528" Type="http://schemas.openxmlformats.org/officeDocument/2006/relationships/hyperlink" Target="https://lege6.ro/App/Document/gi4dcnzzhe/regulamentul-nr-1107-2009-privind-introducerea-pe-piata-a-produselor-fitosanitare-si-de-abrogare-a-directivelor-79-117-cee-si-91-414-cee-ale-consiliului?d=2025-08-20" TargetMode="External"/><Relationship Id="rId125" Type="http://schemas.openxmlformats.org/officeDocument/2006/relationships/hyperlink" Target="https://lege6.ro/App/Document/gm2tgmrqgeyq/directiva-nr-1937-2019-privind-protectia-persoanelor-care-raporteaza-incalcari-ale-dreptului-uniunii?pid=304605616&amp;d=2025-08-20" TargetMode="External"/><Relationship Id="rId167" Type="http://schemas.openxmlformats.org/officeDocument/2006/relationships/hyperlink" Target="https://lege6.ro/App/Document/ha3dgojr/legea-nr-204-2006-privind-pensiile-facultative?d=2025-08-20" TargetMode="External"/><Relationship Id="rId332" Type="http://schemas.openxmlformats.org/officeDocument/2006/relationships/hyperlink" Target="https://lege6.ro/App/Document/gi3tsmrsga/directiva-nr-96-2008-privind-gestionarea-sigurantei-infrastructurii-rutiere?d=2025-08-20" TargetMode="External"/><Relationship Id="rId374" Type="http://schemas.openxmlformats.org/officeDocument/2006/relationships/hyperlink" Target="https://lege6.ro/App/Document/gi4dsmrtheyq/legea-nr-188-2018-privind-limitarea-emisiilor-in-aer-ale-anumitor-poluanti-proveniti-de-la-instalatii-medii-de-ardere?d=2025-08-20" TargetMode="External"/><Relationship Id="rId581" Type="http://schemas.openxmlformats.org/officeDocument/2006/relationships/hyperlink" Target="https://lege6.ro/App/Document/gi3timjtgqya/ordinul-nr-329-2018-privind-aprobarea-normelor-si-cerintelor-de-buna-practica-cu-privire-la-standardele-si-specificatiile-pentru-implementarea-sistemului-de-calitate-in-unitatile-sanitare-care-desfaso?d=2025-08-20" TargetMode="External"/><Relationship Id="rId71" Type="http://schemas.openxmlformats.org/officeDocument/2006/relationships/hyperlink" Target="https://lege6.ro/App/Document/geztcmrtgu3tm/legea-nr-361-2022-privind-protectia-avertizorilor-in-interes-public?pid=511188140&amp;d=2025-08-20" TargetMode="External"/><Relationship Id="rId234" Type="http://schemas.openxmlformats.org/officeDocument/2006/relationships/hyperlink" Target="https://lege6.ro/App/Document/gm2dsobxgu/regulamentul-nr-346-2013-privind-fondurile-europene-de-antreprenoriat-social-text-cu-relevanta-pentru-see?d=2025-08-20" TargetMode="External"/><Relationship Id="rId637" Type="http://schemas.openxmlformats.org/officeDocument/2006/relationships/hyperlink" Target="https://lege6.ro/App/Document/gu3dkoju/legea-petrolului-nr-238-2004?d=2025-08-20" TargetMode="External"/><Relationship Id="rId679" Type="http://schemas.openxmlformats.org/officeDocument/2006/relationships/hyperlink" Target="https://lege6.ro/App/Document/guydqobs/hotararea-nr-2075-2004-privind-aprobarea-normelor-metodologice-pentru-aplicarea-legii-petrolului-nr-238-2004?d=2025-08-20" TargetMode="External"/><Relationship Id="rId2" Type="http://schemas.microsoft.com/office/2007/relationships/stylesWithEffects" Target="stylesWithEffects.xml"/><Relationship Id="rId29" Type="http://schemas.openxmlformats.org/officeDocument/2006/relationships/hyperlink" Target="https://lege6.ro/App/Document/geztcmrtgu3tm/legea-nr-361-2022-privind-protectia-avertizorilor-in-interes-public?pid=511188178&amp;d=2025-08-20" TargetMode="External"/><Relationship Id="rId276" Type="http://schemas.openxmlformats.org/officeDocument/2006/relationships/hyperlink" Target="https://lege6.ro/App/Document/gmztmnzqga/ordonanta-de-urgenta-nr-93-2012-privind-infiintarea-organizarea-si-functionarea-autoritatii-de-supraveghere-financiara?d=2025-08-20" TargetMode="External"/><Relationship Id="rId441" Type="http://schemas.openxmlformats.org/officeDocument/2006/relationships/hyperlink" Target="https://lege6.ro/App/Document/gy4tinjv/legea-nr-15-2005-pentru-aprobarea-ordonantei-de-urgenta-a-guvernului-nr-21-2004-privind-sistemul-national-de-management-al-situatiilor-de-urgenta?d=2025-08-20" TargetMode="External"/><Relationship Id="rId483" Type="http://schemas.openxmlformats.org/officeDocument/2006/relationships/hyperlink" Target="https://lege6.ro/App/Document/hayteobr/ordinul-nr-372-2005-privind-interzicerea-utilizarii-instalatiilor-radiologice-medicale-de-fluoroscopie-fara-intensificator-de-imagine?d=2025-08-20" TargetMode="External"/><Relationship Id="rId539" Type="http://schemas.openxmlformats.org/officeDocument/2006/relationships/hyperlink" Target="https://lege6.ro/App/Document/ge3dqobwgu3a/regulamentul-nr-882-2004-privind-controalele-oficiale-efectuate-pentru-a-asigura-verificarea-conformitatii-cu-legislatia-privind-hrana-pentru-animale-si-produsele-alimentare-si-cu-normele-de-sanatate-?d=2025-08-20" TargetMode="External"/><Relationship Id="rId690" Type="http://schemas.openxmlformats.org/officeDocument/2006/relationships/hyperlink" Target="https://lege6.ro/App/Document/gmztmmbrga/ordinul-nr-136-2012-privind-aprobarea-regulamentului-nr-10-2012-pentru-modificarea-si-completarea-unor-regulamente-ale-comisiei-nationale-a-valorilor-mobiliare?d=2025-08-20" TargetMode="External"/><Relationship Id="rId704" Type="http://schemas.openxmlformats.org/officeDocument/2006/relationships/hyperlink" Target="https://lege6.ro/App/Document/gi3tamjxgy/directiva-nr-42-2003-privind-raportarea-evenimentelor-in-aviatia-civila?d=2025-08-20" TargetMode="External"/><Relationship Id="rId40" Type="http://schemas.openxmlformats.org/officeDocument/2006/relationships/hyperlink" Target="https://lege6.ro/App/Document/geztcmrtgu3tm/legea-nr-361-2022-privind-protectia-avertizorilor-in-interes-public?pid=511188143&amp;d=2025-08-20" TargetMode="External"/><Relationship Id="rId136" Type="http://schemas.openxmlformats.org/officeDocument/2006/relationships/hyperlink" Target="https://lege6.ro/App/Document/ge2tgmbyhe4dk/directiva-nr-1640-2024-privind-mecanismele-care-trebuie-instituite-de-statele-membre-pentru-prevenirea-utilizarii-sistemului-financiar-in-scopul-spalarii-banilor-sau-finantarii-terorismului-de-modific?pid=575870121&amp;d=2025-08-20" TargetMode="External"/><Relationship Id="rId178" Type="http://schemas.openxmlformats.org/officeDocument/2006/relationships/hyperlink" Target="https://lege6.ro/App/Document/gmydkmrqgmza/legea-nr-236-2018-privind-distributia-de-asigurari?d=2025-08-20" TargetMode="External"/><Relationship Id="rId301" Type="http://schemas.openxmlformats.org/officeDocument/2006/relationships/hyperlink" Target="https://lege6.ro/App/Document/ge2doobsg4/regulamentul-nr-305-2011-de-stabilire-a-unor-conditii-armonizate-pentru-comercializarea-produselor-pentru-constructii-si-de-abrogare-a-directivei-89-106-cee-a-consiliului-text-cu-relevanta-pentru-see?d=2025-08-20" TargetMode="External"/><Relationship Id="rId343" Type="http://schemas.openxmlformats.org/officeDocument/2006/relationships/hyperlink" Target="https://lege6.ro/App/Document/gi3domjsga/regulamentul-nr-1488-1994-de-stabilire-a-principiilor-de-evaluare-a-riscurilor-pentru-populatie-si-mediu-prezentate-de-anumite-substante-existente-in-conformitate-cu-regulamentul-consiliului-cee-nr-79?d=2025-08-20" TargetMode="External"/><Relationship Id="rId550" Type="http://schemas.openxmlformats.org/officeDocument/2006/relationships/hyperlink" Target="https://lege6.ro/App/Document/g4zdcmjz/ordinul-nr-75-2005-pentru-aprobarea-normei-sanitare-veterinare-privind-protectia-animalelor-de-ferma?d=2025-08-20" TargetMode="External"/><Relationship Id="rId82" Type="http://schemas.openxmlformats.org/officeDocument/2006/relationships/hyperlink" Target="https://lege6.ro/App/Document/geztcmrtgu3tm/legea-nr-361-2022-privind-protectia-avertizorilor-in-interes-public?pid=511188108&amp;d=2025-08-20" TargetMode="External"/><Relationship Id="rId203" Type="http://schemas.openxmlformats.org/officeDocument/2006/relationships/hyperlink" Target="https://lege6.ro/App/Document/gi3tmmbsg4/regulamentul-nr-1321-2007-de-stabilire-a-unor-reguli-de-punere-in-aplicare-pentru-inregistrarea-intr-un-fisier-centralizat-a-informatiilor-privind-evenimentele-in-aviatia-civila-schimbate-in-conformit?d=2025-08-20" TargetMode="External"/><Relationship Id="rId385" Type="http://schemas.openxmlformats.org/officeDocument/2006/relationships/hyperlink" Target="https://lege6.ro/App/Document/geydqobvgm/ordonanta-de-urgenta-nr-68-2007-privind-raspunderea-de-mediu-cu-referire-la-prevenirea-si-repararea-prejudiciului-asupra-mediului?d=2025-08-20" TargetMode="External"/><Relationship Id="rId592" Type="http://schemas.openxmlformats.org/officeDocument/2006/relationships/hyperlink" Target="https://lege6.ro/App/Document/geztiobyg4/ordonanta-de-urgenta-nr-50-2010-privind-contractele-de-credit-pentru-consumatori?d=2025-08-20" TargetMode="External"/><Relationship Id="rId606" Type="http://schemas.openxmlformats.org/officeDocument/2006/relationships/hyperlink" Target="https://lege6.ro/App/Document/gmytimjqgm/regulamentul-nr-236-2012-privind-vanzarea-in-lipsa-si-anumite-aspecte-ale-swapurilor-pe-riscul-de-credit-text-cu-relevanta-pentru-see?d=2025-08-20" TargetMode="External"/><Relationship Id="rId648" Type="http://schemas.openxmlformats.org/officeDocument/2006/relationships/hyperlink" Target="https://lege6.ro/App/Document/ge3dmnjrgu4q/legea-nr-162-2017-privind-auditul-statutar-al-situatiilor-financiare-anuale-si-al-situatiilor-financiare-anuale-consolidate-si-de-modificare-a-unor-acte-normative?d=2025-08-20" TargetMode="External"/><Relationship Id="rId19" Type="http://schemas.openxmlformats.org/officeDocument/2006/relationships/hyperlink" Target="file:///C:\Users\Utilizator\Downloads\geztkmrwgi2ta\act%3fpid=523421609&amp;d=31-03-2023" TargetMode="External"/><Relationship Id="rId224" Type="http://schemas.openxmlformats.org/officeDocument/2006/relationships/hyperlink" Target="https://lege6.ro/App/Document/g43donzvgi/codul-fiscal-din-2015?d=2025-08-20" TargetMode="External"/><Relationship Id="rId245" Type="http://schemas.openxmlformats.org/officeDocument/2006/relationships/hyperlink" Target="https://lege6.ro/App/Document/gmztoojvga/regulamentul-nr-1095-2010-de-instituire-a-autoritatii-europene-de-supraveghere-autoritatea-europeana-pentru-valori-mobiliare-si-piete-de-modificare-a-deciziei-nr-716-2009-ce-si-de-abrogare-a-deciziei-?d=2025-08-20" TargetMode="External"/><Relationship Id="rId266" Type="http://schemas.openxmlformats.org/officeDocument/2006/relationships/hyperlink" Target="https://lege6.ro/App/Document/gmztgmjzgu/directiva-nr-61-2011-privind-administratorii-fondurilor-de-investitii-alternative-si-de-modificare-a-directivelor-2003-41-ce-si-2009-65-ce-si-a-regulamentelor-ce-nr-1060-2009-si-ue-nr-1095-2010-text-c?d=2025-08-20" TargetMode="External"/><Relationship Id="rId287" Type="http://schemas.openxmlformats.org/officeDocument/2006/relationships/hyperlink" Target="https://lege6.ro/App/Document/gmztmnjxge/regulamentul-nr-17-2012-privind-unele-conditii-de-creditare?d=2025-08-20" TargetMode="External"/><Relationship Id="rId410" Type="http://schemas.openxmlformats.org/officeDocument/2006/relationships/hyperlink" Target="https://lege6.ro/App/Document/gezdmmbzgu4a/programul-de-eliminare-treptata-a-evacuarilor-emisiilor-si-pierderilor-de-substante-prioritar-periculoase-din-10082016?d=2025-08-20" TargetMode="External"/><Relationship Id="rId431" Type="http://schemas.openxmlformats.org/officeDocument/2006/relationships/hyperlink" Target="https://lege6.ro/App/Document/heydcmru/legea-nr-111-1996-privind-desfasurarea-in-siguranta-reglementarea-autorizarea-si-controlul-activitatilor-nucleare?d=2025-08-20" TargetMode="External"/><Relationship Id="rId452" Type="http://schemas.openxmlformats.org/officeDocument/2006/relationships/hyperlink" Target="https://lege6.ro/App/Document/gm3temzs/hotararea-nr-422-2002-pentru-aprobarea-acordului-dintre-guvernul-romaniei-si-guvernul-republicii-slovace-privind-notificarea-rapida-a-unui-accident-nuclear-si-schimbul-de-informatii-asupra-instalatiil?d=2025-08-20" TargetMode="External"/><Relationship Id="rId473" Type="http://schemas.openxmlformats.org/officeDocument/2006/relationships/hyperlink" Target="https://lege6.ro/App/Document/gm2dsnjw/ordinul-nr-202-2002-pentru-aprobarea-normelor-privind-eliberarea-permiselor-de-exercitare-a-activitatilor-nucleare-si-desemnarea-expertilor-in-protectie-radiologica?d=2025-08-20" TargetMode="External"/><Relationship Id="rId494" Type="http://schemas.openxmlformats.org/officeDocument/2006/relationships/hyperlink" Target="https://lege6.ro/App/Document/gm4tonbxhe/ordinul-nr-61-2014-pentru-aprobarea-normelor-privind-eliberarea-permiselor-de-exercitare-pentru-personalul-operator-personalul-de-conducere-si-personalul-de-pregatire-specifica-din-centralele-nuclearo?d=2025-08-20" TargetMode="External"/><Relationship Id="rId508" Type="http://schemas.openxmlformats.org/officeDocument/2006/relationships/hyperlink" Target="https://lege6.ro/App/Document/gm2denzxgy2a/ordinul-nr-179-2019-pentru-aprobarea-normei-de-securitate-radiologica-privind-desfasurarea-practicii-de-control-nedistructiv-cu-radiatii-ionizante?d=2025-08-20" TargetMode="External"/><Relationship Id="rId529" Type="http://schemas.openxmlformats.org/officeDocument/2006/relationships/hyperlink" Target="https://lege6.ro/App/Document/gmztmojqgu/regulamentul-privind-sistemele-din-domeniul-calitatii-produselor-agricole-si-alimentare?d=2025-08-20" TargetMode="External"/><Relationship Id="rId680" Type="http://schemas.openxmlformats.org/officeDocument/2006/relationships/hyperlink" Target="https://lege6.ro/App/Document/gu3dkoju/legea-petrolului-nr-238-2004?d=2025-08-20" TargetMode="External"/><Relationship Id="rId30" Type="http://schemas.openxmlformats.org/officeDocument/2006/relationships/hyperlink" Target="https://lege6.ro/App/Document/geztcmrtgu3tm/legea-nr-361-2022-privind-protectia-avertizorilor-in-interes-public?pid=511188192&amp;d=2025-08-20" TargetMode="External"/><Relationship Id="rId105" Type="http://schemas.openxmlformats.org/officeDocument/2006/relationships/hyperlink" Target="https://lege6.ro/App/Document/geztcmrtgu3tm/legea-nr-361-2022-privind-protectia-avertizorilor-in-interes-public?pid=511188104&amp;d=2025-08-20" TargetMode="External"/><Relationship Id="rId126" Type="http://schemas.openxmlformats.org/officeDocument/2006/relationships/hyperlink" Target="https://lege6.ro/App/Document/geztcmrtgu3tm/legea-nr-361-2022-privind-protectia-avertizorilor-in-interes-public?pid=511188141&amp;d=2025-08-20" TargetMode="External"/><Relationship Id="rId147" Type="http://schemas.openxmlformats.org/officeDocument/2006/relationships/hyperlink" Target="https://lege6.ro/App/Document/gi3tmmbugi/regulamentul-nr-1330-2007-de-stabilire-a-normelor-de-aplicare-pentru-diseminarea-catre-partile-interesate-a-informatiilor-referitoare-la-evenimentele-din-aviatia-civila-mentionate-la-articolul-7-aline?d=2025-08-20" TargetMode="External"/><Relationship Id="rId168" Type="http://schemas.openxmlformats.org/officeDocument/2006/relationships/hyperlink" Target="https://lege6.ro/App/Document/gy2dcmbvgm/legea-nr-74-2015-privind-administratorii-de-fonduri-de-investitii-alternative?d=2025-08-20" TargetMode="External"/><Relationship Id="rId312" Type="http://schemas.openxmlformats.org/officeDocument/2006/relationships/hyperlink" Target="https://lege6.ro/App/Document/gi4danjrga/regulamentul-nr-391-2009-privind-normele-si-standardele-comune-pentru-organizatiile-cu-rol-de-inspectie-si-control-al-navelor-reformare-text-cu-relevanta-pentru-see?d=2025-08-20" TargetMode="External"/><Relationship Id="rId333" Type="http://schemas.openxmlformats.org/officeDocument/2006/relationships/hyperlink" Target="https://lege6.ro/App/Document/gmydinztge3q/ordinul-nr-1472-2018-pentru-aprobarea-cerintelor-tehnice-pentru-navele-de-navigatie-interioara?d=2025-08-20" TargetMode="External"/><Relationship Id="rId354" Type="http://schemas.openxmlformats.org/officeDocument/2006/relationships/hyperlink" Target="https://lege6.ro/App/Document/gm4donzzg4/regulamentul-nr-1257-2013-privind-reciclarea-navelor-si-de-modificare-a-regulamentului-ce-nr-1013-2006-si-a-directivei-2009-16-ce-text-cu-relevanta-pentru-see?d=2025-08-20" TargetMode="External"/><Relationship Id="rId540" Type="http://schemas.openxmlformats.org/officeDocument/2006/relationships/hyperlink" Target="https://lege6.ro/App/Document/giytqmrzgqyq/directiva-nr-608-1989-privind-asistenta-reciproca-pe-care-autoritatile-administrative-ale-statelor-membre-si-o-acorda-si-colaborarea-dintre-acestea-si-comisie-pentru-a-asigura-punerea-in-aplicare-a-le?d=2025-08-20" TargetMode="External"/><Relationship Id="rId51" Type="http://schemas.openxmlformats.org/officeDocument/2006/relationships/hyperlink" Target="https://lege6.ro/App/Document/geztcmrtgu3tm/legea-nr-361-2022-privind-protectia-avertizorilor-in-interes-public?pid=511188185&amp;d=2025-08-20" TargetMode="External"/><Relationship Id="rId72" Type="http://schemas.openxmlformats.org/officeDocument/2006/relationships/hyperlink" Target="https://lege6.ro/App/Document/geztcmrtgu3tm/legea-nr-361-2022-privind-protectia-avertizorilor-in-interes-public?pid=511188183&amp;d=2025-08-20" TargetMode="External"/><Relationship Id="rId93" Type="http://schemas.openxmlformats.org/officeDocument/2006/relationships/hyperlink" Target="https://lege6.ro/App/Document/geztcmrtgu3tm/legea-nr-361-2022-privind-protectia-avertizorilor-in-interes-public?pid=511188323&amp;d=2025-08-20" TargetMode="External"/><Relationship Id="rId189" Type="http://schemas.openxmlformats.org/officeDocument/2006/relationships/hyperlink" Target="https://lege6.ro/App/Document/gmzdqmrsgm/regulamentul-nr-6-2012-pentru-aplicarea-art-41-din-regulamentul-ue-nr-236-2012-al-parlamentului-european-si-al-consiliului-din-14-martie-2012-privind-vanzarea-in-lipsa-si-anumite-aspecte-ale-swapurilo?d=2025-08-20" TargetMode="External"/><Relationship Id="rId375" Type="http://schemas.openxmlformats.org/officeDocument/2006/relationships/hyperlink" Target="https://lege6.ro/App/Document/gmytenbvhezq/legea-nr-292-2018-privind-evaluarea-impactului-anumitor-proiecte-publice-si-private-asupra-mediului?d=2025-08-20" TargetMode="External"/><Relationship Id="rId396" Type="http://schemas.openxmlformats.org/officeDocument/2006/relationships/hyperlink" Target="https://lege6.ro/App/Document/gq4dsmru/hotararea-nr-343-2004-privind-furnizarea-informatiilor-referitoare-la-consumul-de-carburant-si-emisiile-de-co2-ale-autoturismelor-noi-destinate-cumparatorilor-la-comercializare?d=2025-08-20" TargetMode="External"/><Relationship Id="rId561" Type="http://schemas.openxmlformats.org/officeDocument/2006/relationships/hyperlink" Target="https://lege6.ro/App/Document/gm4tqnjqgy/regulamentul-nr-536-2014-privind-studiile-clinice-interventionale-cu-medicamente-de-uz-uman-si-de-abrogare-a-directivei-2001-20-ce-text-cu-relevanta-pentru-see?d=2025-08-20" TargetMode="External"/><Relationship Id="rId582" Type="http://schemas.openxmlformats.org/officeDocument/2006/relationships/hyperlink" Target="https://lege6.ro/App/Document/gi4diojsge4a/ordinul-nr-714-2018-pentru-aprobarea-normelor-privind-procedura-de-raportare-cu-privire-la-ingrediente-si-emisii-ale-produselor-din-tutun-produselor-din-plante-pentru-fumat-tigaretelor-electronice-si-?d=2025-08-20" TargetMode="External"/><Relationship Id="rId617" Type="http://schemas.openxmlformats.org/officeDocument/2006/relationships/hyperlink" Target="https://lege6.ro/App/Document/gi3tanzwga/decizia-nr-909-2005-de-instituire-a-unui-grup-de-experti-pentru-consilierea-comisiei-si-facilitarea-cooperarii-intre-sistemele-publice-de-supraveghere-a-auditorilor-legali-si-a-cabinetelor-de-audit?d=2025-08-20" TargetMode="External"/><Relationship Id="rId638" Type="http://schemas.openxmlformats.org/officeDocument/2006/relationships/hyperlink" Target="https://lege6.ro/App/Document/gu3dqnbs/legea-nr-297-2004-privind-piata-de-capital?d=2025-08-20" TargetMode="External"/><Relationship Id="rId659" Type="http://schemas.openxmlformats.org/officeDocument/2006/relationships/hyperlink" Target="https://lege6.ro/App/Document/gi4demzqhe/directiva-nr-138-2009-privind-accesul-la-activitate-si-desfasurarea-activitatii-de-asigurare-si-de-reasigurare-solvabilitate-ii-reformare-text-cu-relevanta-pentru-see?d=2025-08-20" TargetMode="External"/><Relationship Id="rId3" Type="http://schemas.openxmlformats.org/officeDocument/2006/relationships/settings" Target="settings.xml"/><Relationship Id="rId214" Type="http://schemas.openxmlformats.org/officeDocument/2006/relationships/hyperlink" Target="https://lege6.ro/App/Document/gmztenbugq/legea-nr-195-2012-pentru-aprobarea-ordonantei-de-urgenta-a-guvernului-nr-114-2011-privind-atribuirea-anumitor-contracte-de-achizitii-publice-in-domeniile-apararii-si-securitatii?d=2025-08-20" TargetMode="External"/><Relationship Id="rId235" Type="http://schemas.openxmlformats.org/officeDocument/2006/relationships/hyperlink" Target="https://lege6.ro/App/Document/gm4donztga/regulamentul-ue-nr-575-2013-privind-cerintele-prudentiale-pentru-institutiile-de-credit-si-de-modificare-a-regulamentului-ue-nr-648-2012?d=2025-08-20" TargetMode="External"/><Relationship Id="rId256" Type="http://schemas.openxmlformats.org/officeDocument/2006/relationships/hyperlink" Target="https://lege6.ro/App/Document/haytqojugq/legea-nr-237-2015-privind-autorizarea-si-supravegherea-activitatii-de-asigurare-si-reasigurare?d=2025-08-20" TargetMode="External"/><Relationship Id="rId277" Type="http://schemas.openxmlformats.org/officeDocument/2006/relationships/hyperlink" Target="https://lege6.ro/App/Document/gm2dsnjqha/legea-nr-113-2013-pentru-aprobarea-ordonantei-de-urgenta-a-guvernului-nr-93-2012-privind-infiintarea-organizarea-si-functionarea-autoritatii-de-supraveghere-financiara?d=2025-08-20" TargetMode="External"/><Relationship Id="rId298" Type="http://schemas.openxmlformats.org/officeDocument/2006/relationships/hyperlink" Target="file:///C:\Users\Utilizator\Downloads\ge3dqnbzgu4dm\act%3fpid=624963664&amp;d=26-05-2025" TargetMode="External"/><Relationship Id="rId400" Type="http://schemas.openxmlformats.org/officeDocument/2006/relationships/hyperlink" Target="https://lege6.ro/App/Document/geydkmzqg4/hotararea-nr-1143-2007-privind-instituirea-de-noi-arii-naturale-protejate?d=2025-08-20" TargetMode="External"/><Relationship Id="rId421" Type="http://schemas.openxmlformats.org/officeDocument/2006/relationships/hyperlink" Target="https://lege6.ro/App/Document/gqydcobtga/legea-nr-121-2014-privind-eficienta-energetica?pid=498776512&amp;d=2025-08-20" TargetMode="External"/><Relationship Id="rId442" Type="http://schemas.openxmlformats.org/officeDocument/2006/relationships/hyperlink" Target="https://lege6.ro/App/Document/gmztmobqga/ordonanta-de-urgenta-nr-96-2012-privind-stabilirea-unor-masuri-de-reorganizare-in-cadrul-administratiei-publice-centrale-si-pentru-modificarea-unor-acte-normative?d=2025-08-20" TargetMode="External"/><Relationship Id="rId463" Type="http://schemas.openxmlformats.org/officeDocument/2006/relationships/hyperlink" Target="https://lege6.ro/App/Document/geytenzshe/hotararea-nr-1038-2008-pentru-aprobarea-acordului-dintre-guvernul-romaniei-si-guvernul-republicii-turcia-privind-notificarea-rapida-a-unui-accident-nuclear-semnat-la-bucuresti-la-3-martie-2008?d=2025-08-20" TargetMode="External"/><Relationship Id="rId484" Type="http://schemas.openxmlformats.org/officeDocument/2006/relationships/hyperlink" Target="https://lege6.ro/App/Document/geydaobtgi/ordinul-nr-184-2006-pentru-aprobarea-normelor-de-securitate-radiologica-privind-dezafectarea-instalatiilor-de-minerit-si-sau-preparare-a-minereurilor-de-uraniu-si-sau-toriu?d=2025-08-20" TargetMode="External"/><Relationship Id="rId519" Type="http://schemas.openxmlformats.org/officeDocument/2006/relationships/hyperlink" Target="https://lege6.ro/App/Document/gi3dsnjxge/regulamentul-nr-1255-1997-privind-criteriile-comunitare-prevazute-pentru-punctele-de-asteptare-si-de-modificare-a-planului-de-itinerar-prevazut-in-anexa-directivei-91-628-cee?d=2025-08-20" TargetMode="External"/><Relationship Id="rId670" Type="http://schemas.openxmlformats.org/officeDocument/2006/relationships/hyperlink" Target="https://lege6.ro/App/Document/gm3tqnrugu4a/ordonanta-de-urgenta-nr-111-2020-privind-modificarea-si-completarea-legii-nr-129-2019-pentru-prevenirea-si-combaterea-spalarii-banilor-si-finantarii-terorismului-precum-si-pentru-modificarea-si-comple?d=2025-08-20" TargetMode="External"/><Relationship Id="rId705" Type="http://schemas.openxmlformats.org/officeDocument/2006/relationships/hyperlink" Target="https://lege6.ro/App/Document/gi3tmmbsg4/regulamentul-nr-1321-2007-de-stabilire-a-unor-reguli-de-punere-in-aplicare-pentru-inregistrarea-intr-un-fisier-centralizat-a-informatiilor-privind-evenimentele-in-aviatia-civila-schimbate-in-conformit?d=2025-08-20" TargetMode="External"/><Relationship Id="rId116" Type="http://schemas.openxmlformats.org/officeDocument/2006/relationships/hyperlink" Target="https://lege6.ro/App/Document/geztcmrtgu3tm/legea-nr-361-2022-privind-protectia-avertizorilor-in-interes-public?pid=511188341&amp;d=2025-08-20" TargetMode="External"/><Relationship Id="rId137" Type="http://schemas.openxmlformats.org/officeDocument/2006/relationships/hyperlink" Target="https://lege6.ro/App/Document/gy4dqnjvha/directiva-ue-nr-849-2015-privind-prevenirea-utilizarii-sistemului-financiar-in-scopul-spalarii-banilor-sau-finantarii-terorismului-de-modificare-a-regulamentului-ue-nr-648-2012-al-parlamentului-europe?d=2025-08-20" TargetMode="External"/><Relationship Id="rId158" Type="http://schemas.openxmlformats.org/officeDocument/2006/relationships/hyperlink" Target="https://lege6.ro/App/Document/gy4dqnjwge/regulamentul-nr-847-2015-privind-informatiile-care-insotesc-transferurile-de-fonduri-si-de-abrogare-a-regulamentului-ce-nr-1781-2006-text-cu-relevanta-pentru-see?d=2025-08-20" TargetMode="External"/><Relationship Id="rId302" Type="http://schemas.openxmlformats.org/officeDocument/2006/relationships/hyperlink" Target="https://lege6.ro/App/Document/geytinbwhe/legea-nr-245-2004-privind-securitatea-generala-a-produselor?d=2025-08-20" TargetMode="External"/><Relationship Id="rId323" Type="http://schemas.openxmlformats.org/officeDocument/2006/relationships/hyperlink" Target="https://lege6.ro/App/Document/geydmnruha2de/ordonanta-nr-9-2022-privind-instalatiile-portuare-de-preluare-a-deseurilor-provenite-de-la-nave?d=2025-08-20" TargetMode="External"/><Relationship Id="rId344" Type="http://schemas.openxmlformats.org/officeDocument/2006/relationships/hyperlink" Target="https://lege6.ro/App/Document/gi3dknrrg4/privind-armonizarea-dispozitiilor-legale-de-reglementare-si-administrative-ale-statelor-membre-cu-privire-la-restrictiile-de-comercializare-si-utilizare-a-anumitor-substante-si-preparate-periculoase-7?d=2025-08-20" TargetMode="External"/><Relationship Id="rId530" Type="http://schemas.openxmlformats.org/officeDocument/2006/relationships/hyperlink" Target="https://lege6.ro/App/Document/gqydambvha/regulamentul-nr-652-2014-de-stabilire-a-unor-dispozitii-pentru-gestionarea-cheltuielilor-privind-lantul-alimentar-sanatatea-si-bunastarea-animalelor-precum-si-sanatatea-plantelor-si-materialul-de-repr?d=2025-08-20" TargetMode="External"/><Relationship Id="rId691" Type="http://schemas.openxmlformats.org/officeDocument/2006/relationships/hyperlink" Target="https://lege6.ro/App/Document/gmztgmbrha/regulamentul-nr-10-2012-cuprinzand-dispozitiile-uniforme-privind-omologarea-vehiculelor-in-ceea-ce-priveste-compatibilitatea-electromagnetica?d=2025-08-20" TargetMode="External"/><Relationship Id="rId20" Type="http://schemas.openxmlformats.org/officeDocument/2006/relationships/hyperlink" Target="https://lege6.ro/App/Document/geztcmrtgu3tm/legea-nr-361-2022-privind-protectia-avertizorilor-in-interes-public?pid=511188140&amp;d=2025-08-20" TargetMode="External"/><Relationship Id="rId41" Type="http://schemas.openxmlformats.org/officeDocument/2006/relationships/hyperlink" Target="https://lege6.ro/App/Document/geztcmrtgu3tm/legea-nr-361-2022-privind-protectia-avertizorilor-in-interes-public?pid=511188214&amp;d=2025-08-20" TargetMode="External"/><Relationship Id="rId62" Type="http://schemas.openxmlformats.org/officeDocument/2006/relationships/hyperlink" Target="https://lege6.ro/App/Document/geztcmrtgu3tm/legea-nr-361-2022-privind-protectia-avertizorilor-in-interes-public?pid=511188161&amp;d=2025-08-20" TargetMode="External"/><Relationship Id="rId83" Type="http://schemas.openxmlformats.org/officeDocument/2006/relationships/hyperlink" Target="https://lege6.ro/App/Document/geztcmrtgu3tm/legea-nr-361-2022-privind-protectia-avertizorilor-in-interes-public?pid=511188116&amp;d=2025-08-20" TargetMode="External"/><Relationship Id="rId179" Type="http://schemas.openxmlformats.org/officeDocument/2006/relationships/hyperlink" Target="https://lege6.ro/App/Document/gmztsnrvha4a/legea-nr-129-2019-pentru-prevenirea-si-combaterea-spalarii-banilor-si-finantarii-terorismului-precum-si-pentru-modificarea-si-completarea-unor-acte-normative?d=2025-08-20" TargetMode="External"/><Relationship Id="rId365" Type="http://schemas.openxmlformats.org/officeDocument/2006/relationships/hyperlink" Target="https://lege6.ro/App/Document/ge3demru/legea-apelor-nr-107-1996?d=2025-08-20" TargetMode="External"/><Relationship Id="rId386" Type="http://schemas.openxmlformats.org/officeDocument/2006/relationships/hyperlink" Target="https://lege6.ro/App/Document/geytimrwg4/legea-nr-19-2008-pentru-aprobarea-ordonantei-de-urgenta-a-guvernului-nr-68-2007-privind-raspunderea-de-mediu-cu-referire-la-prevenirea-si-repararea-prejudiciului-asupra-mediului?d=2025-08-20" TargetMode="External"/><Relationship Id="rId551" Type="http://schemas.openxmlformats.org/officeDocument/2006/relationships/hyperlink" Target="https://lege6.ro/App/Document/geytknjxgm/ordinul-nr-1798-2007-pentru-aprobarea-procedurii-de-emitere-a-autorizatiei-de-mediu?d=2025-08-20" TargetMode="External"/><Relationship Id="rId572" Type="http://schemas.openxmlformats.org/officeDocument/2006/relationships/hyperlink" Target="https://lege6.ro/App/Document/gqydomjtgy/ordonanta-de-urgenta-nr-68-2014-privind-modificarea-si-completarea-unor-acte-normative?d=2025-08-20" TargetMode="External"/><Relationship Id="rId593" Type="http://schemas.openxmlformats.org/officeDocument/2006/relationships/hyperlink" Target="https://lege6.ro/App/Document/gm4tsmbzg4/ordonanta-de-urgenta-nr-34-2014-privind-drepturile-consumatorilor-in-cadrul-contractelor-incheiate-cu-profesionistii-precum-si-pentru-modificarea-si-completarea-unor-acte-normative?d=2025-08-20" TargetMode="External"/><Relationship Id="rId607" Type="http://schemas.openxmlformats.org/officeDocument/2006/relationships/hyperlink" Target="https://lege6.ro/App/Document/gm2dsobxgq/regulamentul-nr-345-2013-privind-fondurile-europene-cu-capital-de-risc-text-cu-relevanta-pentru-see?d=2025-08-20" TargetMode="External"/><Relationship Id="rId628" Type="http://schemas.openxmlformats.org/officeDocument/2006/relationships/hyperlink" Target="https://lege6.ro/App/Document/gmytimjqgm/regulamentul-nr-236-2012-privind-vanzarea-in-lipsa-si-anumite-aspecte-ale-swapurilor-pe-riscul-de-credit-text-cu-relevanta-pentru-see?d=2025-08-20" TargetMode="External"/><Relationship Id="rId649" Type="http://schemas.openxmlformats.org/officeDocument/2006/relationships/hyperlink" Target="https://lege6.ro/App/Document/gizdoobwge4q/legea-nr-210-2017-privind-stabilirea-unor-masuri-de-punere-in-aplicare-a-regulamentului-ue-nr-648-2012-al-parlamentului-european-si-al-consiliului-din-4-iulie-2012-privind-instrumentele-financiare-der?d=2025-08-20" TargetMode="External"/><Relationship Id="rId190" Type="http://schemas.openxmlformats.org/officeDocument/2006/relationships/hyperlink" Target="https://lege6.ro/App/Document/gmytimjqgm/regulamentul-nr-236-2012-privind-vanzarea-in-lipsa-si-anumite-aspecte-ale-swapurilor-pe-riscul-de-credit-text-cu-relevanta-pentru-see?pid=60825865&amp;d=2025-08-20" TargetMode="External"/><Relationship Id="rId204" Type="http://schemas.openxmlformats.org/officeDocument/2006/relationships/hyperlink" Target="https://lege6.ro/App/Document/gi3tmmbugi/regulamentul-nr-1330-2007-de-stabilire-a-normelor-de-aplicare-pentru-diseminarea-catre-partile-interesate-a-informatiilor-referitoare-la-evenimentele-din-aviatia-civila-mentionate-la-articolul-7-aline?d=2025-08-20" TargetMode="External"/><Relationship Id="rId225" Type="http://schemas.openxmlformats.org/officeDocument/2006/relationships/hyperlink" Target="https://lege6.ro/App/Document/gm4dcojxguyq/legea-nr-179-2020-pentru-aprobarea-ordonantei-de-urgenta-a-guvernului-nr-70-2020-privind-reglementarea-unor-masuri-incepand-cu-data-de-15-mai-2020-in-contextul-situatiei-epidemiologice-determinate-de-?d=2025-08-20" TargetMode="External"/><Relationship Id="rId246" Type="http://schemas.openxmlformats.org/officeDocument/2006/relationships/hyperlink" Target="https://lege6.ro/App/Document/gm4donzwga/directiva-nr-36-2013-cu-privire-la-accesul-la-activitatea-institutiilor-de-credit-si-supravegherea-prudentiala-a-institutiilor-de-credit-si-a-firmelor-de-investitii-de-modificare-a-directivei-2002-87-?d=2025-08-20" TargetMode="External"/><Relationship Id="rId267" Type="http://schemas.openxmlformats.org/officeDocument/2006/relationships/hyperlink" Target="https://lege6.ro/App/Document/gi4dcobtga/regulamentul-nr-1060-2009-privind-agentiile-de-rating-de-credit-text-cu-relevanta-pentru-see?d=2025-08-20" TargetMode="External"/><Relationship Id="rId288" Type="http://schemas.openxmlformats.org/officeDocument/2006/relationships/hyperlink" Target="https://lege6.ro/App/Document/g4ztoojsgu/regulamentul-nr-10-2015-privind-administrarea-fondurilor-de-investitii-alternative?d=2025-08-20" TargetMode="External"/><Relationship Id="rId411" Type="http://schemas.openxmlformats.org/officeDocument/2006/relationships/hyperlink" Target="https://lege6.ro/App/Document/gezdsmbvgqyq/hotararea-nr-663-2016-privind-instituirea-regimului-de-arie-naturala-protejata-si-declararea-ariilor-de-protectie-speciala-avifaunistica-ca-parte-integranta-a-retelei-ecologice-europene-natura-2000-in?d=2025-08-20" TargetMode="External"/><Relationship Id="rId432" Type="http://schemas.openxmlformats.org/officeDocument/2006/relationships/hyperlink" Target="https://lege6.ro/App/Document/giytqnzs/legea-nr-105-1999-pentru-ratificarea-conventiei-comune-asupra-gospodaririi-in-siguranta-a-combustibilului-uzat-si-asupra-gospodaririi-in-siguranta-a-deseurilor-radioactive-adoptata-la-viena-la-5-septe?d=2025-08-20" TargetMode="External"/><Relationship Id="rId453" Type="http://schemas.openxmlformats.org/officeDocument/2006/relationships/hyperlink" Target="https://lege6.ro/App/Document/gm3tqmzw/hotararea-nr-423-2002-pentru-aprobarea-acordului-dintre-guvernul-romaniei-si-guvernul-federatiei-ruse-privind-notificarea-rapida-a-unui-accident-nuclear-si-schimbul-de-informatii-asupra-instalatiilor-?d=2025-08-20" TargetMode="External"/><Relationship Id="rId474" Type="http://schemas.openxmlformats.org/officeDocument/2006/relationships/hyperlink" Target="https://lege6.ro/App/Document/gqydkmrt/normele-privind-eliberarea-permiselor-de-exercitare-a-activitatilor-nucleare-si-desemnarea-expertilor-in-protectie-radiologica-din-15102002?d=2025-08-20" TargetMode="External"/><Relationship Id="rId509" Type="http://schemas.openxmlformats.org/officeDocument/2006/relationships/hyperlink" Target="https://lege6.ro/App/Document/gm2denzxgy2q/norma-de-securitate-radiologica-privind-desfasurarea-practicii-de-control-nedistructiv-cu-radiatii-ionizante-din-17072019?d=2025-08-20" TargetMode="External"/><Relationship Id="rId660" Type="http://schemas.openxmlformats.org/officeDocument/2006/relationships/hyperlink" Target="https://lege6.ro/App/Document/gmztgmjzgu/directiva-nr-61-2011-privind-administratorii-fondurilor-de-investitii-alternative-si-de-modificare-a-directivelor-2003-41-ce-si-2009-65-ce-si-a-regulamentelor-ce-nr-1060-2009-si-ue-nr-1095-2010-text-c?d=2025-08-20" TargetMode="External"/><Relationship Id="rId106" Type="http://schemas.openxmlformats.org/officeDocument/2006/relationships/hyperlink" Target="https://lege6.ro/App/Document/geztcmrtgu3tm/legea-nr-361-2022-privind-protectia-avertizorilor-in-interes-public?pid=511188185&amp;d=2025-08-20" TargetMode="External"/><Relationship Id="rId127" Type="http://schemas.openxmlformats.org/officeDocument/2006/relationships/hyperlink" Target="https://lege6.ro/App/Document/geztcmrtgu3tm/legea-nr-361-2022-privind-protectia-avertizorilor-in-interes-public?pid=511188143&amp;d=2025-08-20" TargetMode="External"/><Relationship Id="rId313" Type="http://schemas.openxmlformats.org/officeDocument/2006/relationships/hyperlink" Target="https://lege6.ro/App/Document/gi4danjrge/regulamentul-nr-392-2009-privind-raspunderea-in-caz-de-accident-a-transportatorilor-de-persoane-pe-mare-text-cu-relevanta-pentru-see?d=2025-08-20" TargetMode="External"/><Relationship Id="rId495" Type="http://schemas.openxmlformats.org/officeDocument/2006/relationships/hyperlink" Target="https://lege6.ro/App/Document/gqydkmrt/normele-privind-eliberarea-permiselor-de-exercitare-a-activitatilor-nucleare-si-desemnarea-expertilor-in-protectie-radiologica-din-15102002?d=2025-08-20" TargetMode="External"/><Relationship Id="rId681" Type="http://schemas.openxmlformats.org/officeDocument/2006/relationships/hyperlink" Target="https://lege6.ro/App/Document/geztmojyg4/hotararea-nr-811-2010-privind-controlul-statului-portului?d=2025-08-20" TargetMode="External"/><Relationship Id="rId10" Type="http://schemas.openxmlformats.org/officeDocument/2006/relationships/hyperlink" Target="https://lege6.ro/App/Document/gm2doojzgy/tratat-privind-functionarea-uniunii-europene?pid=64094988&amp;d=2025-08-20" TargetMode="External"/><Relationship Id="rId31" Type="http://schemas.openxmlformats.org/officeDocument/2006/relationships/hyperlink" Target="https://lege6.ro/App/Document/geztcmrtgu3tm/legea-nr-361-2022-privind-protectia-avertizorilor-in-interes-public?pid=511188187&amp;d=2025-08-20" TargetMode="External"/><Relationship Id="rId52" Type="http://schemas.openxmlformats.org/officeDocument/2006/relationships/hyperlink" Target="https://lege6.ro/App/Document/geydmobqg42q/regulamentul-nr-679-2016-privind-protectia-persoanelor-fizice-in-ceea-ce-priveste-prelucrarea-datelor-cu-caracter-personal-si-privind-libera-circulatie-a-acestor-date-si-de-abrogare-a-directivei-95-46?d=2025-08-20" TargetMode="External"/><Relationship Id="rId73" Type="http://schemas.openxmlformats.org/officeDocument/2006/relationships/hyperlink" Target="https://lege6.ro/App/Document/geztcmrtgu3tm/legea-nr-361-2022-privind-protectia-avertizorilor-in-interes-public?pid=511188210&amp;d=2025-08-20" TargetMode="External"/><Relationship Id="rId94" Type="http://schemas.openxmlformats.org/officeDocument/2006/relationships/hyperlink" Target="https://lege6.ro/App/Document/geztcmrtgu3tm/legea-nr-361-2022-privind-protectia-avertizorilor-in-interes-public?pid=511188300&amp;d=2025-08-20" TargetMode="External"/><Relationship Id="rId148" Type="http://schemas.openxmlformats.org/officeDocument/2006/relationships/hyperlink" Target="https://lege6.ro/App/Document/gm4tsmjvhe/regulamentul-nr-596-2014-privind-abuzul-de-piata-regulamentul-privind-abuzul-de-piata-si-de-abrogare-a-directivei-2003-6-ce-a-parlamentului-european-si-a-consiliului-si-a-directivelor-2003-124-ce-2003?d=2025-08-20" TargetMode="External"/><Relationship Id="rId169" Type="http://schemas.openxmlformats.org/officeDocument/2006/relationships/hyperlink" Target="https://lege6.ro/App/Document/haytqojugq/legea-nr-237-2015-privind-autorizarea-si-supravegherea-activitatii-de-asigurare-si-reasigurare?d=2025-08-20" TargetMode="External"/><Relationship Id="rId334" Type="http://schemas.openxmlformats.org/officeDocument/2006/relationships/hyperlink" Target="https://lege6.ro/App/Document/gm3dsmrzgq3a/ordinul-nr-926-2020-privind-inspectiile-obligatorii-la-navele-de-pasageri-de-tip-ro-ro-precum-si-la-navele-de-pasageri-de-mare-viteza-care-opereaza-in-serviciu-regulat?d=2025-08-20" TargetMode="External"/><Relationship Id="rId355" Type="http://schemas.openxmlformats.org/officeDocument/2006/relationships/hyperlink" Target="https://lege6.ro/App/Document/gezdomztg4ztk/regulamentul-nr-1013-2006-privind-transferurile-de-deseuri?d=2025-08-20" TargetMode="External"/><Relationship Id="rId376" Type="http://schemas.openxmlformats.org/officeDocument/2006/relationships/hyperlink" Target="https://lege6.ro/App/Document/gmytemzyhe2q/legea-nr-293-2018-privind-reducerea-emisiilor-nationale-de-anumiti-poluanti-atmosferici?d=2025-08-20" TargetMode="External"/><Relationship Id="rId397" Type="http://schemas.openxmlformats.org/officeDocument/2006/relationships/hyperlink" Target="https://lege6.ro/App/Document/gy4tsmzy/hotararea-nr-878-2005-privind-accesul-publicului-la-informatia-privind-mediul?d=2025-08-20" TargetMode="External"/><Relationship Id="rId520" Type="http://schemas.openxmlformats.org/officeDocument/2006/relationships/hyperlink" Target="https://lege6.ro/App/Document/gi4dcnzwg4/regulamentul-nr-1099-2009-privind-protectia-animalelor-in-momentul-uciderii-text-cu-relevanta-pentru-see?d=2025-08-20" TargetMode="External"/><Relationship Id="rId541" Type="http://schemas.openxmlformats.org/officeDocument/2006/relationships/hyperlink" Target="https://lege6.ro/App/Document/gi3dqmrsgi/privind-controlul-veterinar-in-cadrul-schimburilor-intracomunitare-in-vederea-realizarii-pietei-interne-89-662-cee?d=2025-08-20" TargetMode="External"/><Relationship Id="rId562" Type="http://schemas.openxmlformats.org/officeDocument/2006/relationships/hyperlink" Target="https://lege6.ro/App/Document/gi3timrvgq/directiva-nr-20-2001-de-apropiere-a-actelor-cu-putere-de-lege-si-a-actelor-administrative-ale-statelor-membre-privind-aplicarea-bunelor-practici-clinice-in-cazul-efectuarii-de-studii-clinice-pentru-ev?d=2025-08-20" TargetMode="External"/><Relationship Id="rId583" Type="http://schemas.openxmlformats.org/officeDocument/2006/relationships/hyperlink" Target="https://lege6.ro/App/Document/gmzdmnzxgm/legea-nr-193-2000-privind-clauzele-abuzive-din-contractele-incheiate-intre-profesionisti-si-consumatori?d=2025-08-20" TargetMode="External"/><Relationship Id="rId618" Type="http://schemas.openxmlformats.org/officeDocument/2006/relationships/hyperlink" Target="https://lege6.ro/App/Document/gm4tsmjvhe/regulamentul-nr-596-2014-privind-abuzul-de-piata-regulamentul-privind-abuzul-de-piata-si-de-abrogare-a-directivei-2003-6-ce-a-parlamentului-european-si-a-consiliului-si-a-directivelor-2003-124-ce-2003?d=2025-08-20" TargetMode="External"/><Relationship Id="rId639" Type="http://schemas.openxmlformats.org/officeDocument/2006/relationships/hyperlink" Target="https://lege6.ro/App/Document/ha3dgojr/legea-nr-204-2006-privind-pensiile-facultative?d=2025-08-20" TargetMode="External"/><Relationship Id="rId4" Type="http://schemas.openxmlformats.org/officeDocument/2006/relationships/webSettings" Target="webSettings.xml"/><Relationship Id="rId180" Type="http://schemas.openxmlformats.org/officeDocument/2006/relationships/hyperlink" Target="https://lege6.ro/App/Document/gm2tmobwg43a/legea-nr-1-2020-privind-pensiile-ocupationale?d=2025-08-20" TargetMode="External"/><Relationship Id="rId215" Type="http://schemas.openxmlformats.org/officeDocument/2006/relationships/hyperlink" Target="https://lege6.ro/App/Document/geztknzugi2q/ordonanta-de-urgenta-nr-80-2016-pentru-stabilirea-unor-masuri-in-domeniul-administratiei-publice-centrale-pentru-prorogarea-termenului-prevazut-la-art-136-din-legea-nr-304-2004-privind-organizarea-jud?d=2025-08-20" TargetMode="External"/><Relationship Id="rId236"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257" Type="http://schemas.openxmlformats.org/officeDocument/2006/relationships/hyperlink" Target="https://lege6.ro/App/Document/hazdinbvge/legea-nr-246-2015-privind-redresarea-si-rezolutia-asiguratorilor?d=2025-08-20" TargetMode="External"/><Relationship Id="rId278" Type="http://schemas.openxmlformats.org/officeDocument/2006/relationships/hyperlink" Target="https://lege6.ro/App/Document/gezdqnjwg42q/ordonanta-de-urgenta-nr-52-2016-privind-contractele-de-credit-oferite-consumatorilor-pentru-bunuri-imobile-precum-si-pentru-modificarea-si-completarea-ordonantei-de-urgenta-a-guvernului-nr-50-2010-pri?d=2025-08-20" TargetMode="External"/><Relationship Id="rId401" Type="http://schemas.openxmlformats.org/officeDocument/2006/relationships/hyperlink" Target="https://lege6.ro/App/Document/geydknbwgi/hotararea-nr-1284-2007-privind-declararea-ariilor-de-protectie-speciala-avifaunistica-ca-parte-integranta-a-retelei-ecologice-europene-natura-2000-in-romania?d=2025-08-20" TargetMode="External"/><Relationship Id="rId422" Type="http://schemas.openxmlformats.org/officeDocument/2006/relationships/hyperlink" Target="https://lege6.ro/App/Document/gezdknzsgi2a/ordinul-nr-1534-2016-privind-aprobarea-procedurii-de-emitere-a-certificatelor-de-origine-pentru-biomasa-provenita-din-silvicultura-si-industriile-conexe-si-utilizata-in-producerea-de-energie-electrica?d=2025-08-20" TargetMode="External"/><Relationship Id="rId443" Type="http://schemas.openxmlformats.org/officeDocument/2006/relationships/hyperlink" Target="https://lege6.ro/App/Document/gm2dqnbxgu/legea-nr-71-2013-pentru-aprobarea-ordonantei-de-urgenta-a-guvernului-nr-96-2012-privind-stabilirea-unor-masuri-de-reorganizare-in-cadrul-administratiei-publice-centrale-si-pentru-modificarea-unor-acte?d=2025-08-20" TargetMode="External"/><Relationship Id="rId464" Type="http://schemas.openxmlformats.org/officeDocument/2006/relationships/hyperlink" Target="https://lege6.ro/App/Document/geztanbyha/hotararea-nr-1437-2009-privind-aprobarea-regulamentului-de-organizare-si-functionare-si-a-structurii-organizatorice-ale-agentiei-nucleare-si-pentru-deseuri-radioactive?d=2025-08-20" TargetMode="External"/><Relationship Id="rId650"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303" Type="http://schemas.openxmlformats.org/officeDocument/2006/relationships/hyperlink" Target="https://lege6.ro/App/Document/gm4tsmbuhe/legea-nr-295-2004-privind-regimul-armelor-si-al-munitiilor?d=2025-08-20" TargetMode="External"/><Relationship Id="rId485" Type="http://schemas.openxmlformats.org/officeDocument/2006/relationships/hyperlink" Target="https://lege6.ro/App/Document/geydaobtgu/ordinul-nr-1272-266-2006-pentru-aprobarea-normelor-privind-expertul-in-fizica-medicala?d=2025-08-20" TargetMode="External"/><Relationship Id="rId692" Type="http://schemas.openxmlformats.org/officeDocument/2006/relationships/hyperlink" Target="https://lege6.ro/App/Document/haytenzwgi/ordinul-nr-1135-2015-privind-masuri-pentru-aplicarea-regulamentului-ue-nr-376-2014-al-parlamentului-european-si-al-consiliului-din-3-aprilie-2014-privind-raportarea-analiza-si-actiunile-subsecvente-cu?d=2025-08-20" TargetMode="External"/><Relationship Id="rId706" Type="http://schemas.openxmlformats.org/officeDocument/2006/relationships/hyperlink" Target="https://lege6.ro/App/Document/gi3tmmbugi/regulamentul-nr-1330-2007-de-stabilire-a-normelor-de-aplicare-pentru-diseminarea-catre-partile-interesate-a-informatiilor-referitoare-la-evenimentele-din-aviatia-civila-mentionate-la-articolul-7-aline?d=2025-08-20" TargetMode="External"/><Relationship Id="rId42" Type="http://schemas.openxmlformats.org/officeDocument/2006/relationships/hyperlink" Target="https://lege6.ro/App/Document/geztcmrtgu3tm/legea-nr-361-2022-privind-protectia-avertizorilor-in-interes-public?pid=511188140&amp;d=2025-08-20" TargetMode="External"/><Relationship Id="rId84" Type="http://schemas.openxmlformats.org/officeDocument/2006/relationships/hyperlink" Target="https://lege6.ro/App/Document/geztcmrtgu3tm/legea-nr-361-2022-privind-protectia-avertizorilor-in-interes-public?pid=511188286&amp;d=2025-08-20" TargetMode="External"/><Relationship Id="rId138" Type="http://schemas.openxmlformats.org/officeDocument/2006/relationships/hyperlink" Target="file:///C:\Users\Utilizator\Downloads\ge3dqnbzgu4dm\act%3fpid=624963668&amp;d=26-05-2025" TargetMode="External"/><Relationship Id="rId345" Type="http://schemas.openxmlformats.org/officeDocument/2006/relationships/hyperlink" Target="https://lege6.ro/App/Document/g4zdonbzg4/directiva-nr-155-1991-pentru-definirea-si-stabilirea-in-conformitate-cu-articolul-10-din-directiva-88-379-cee-a-consiliului-a-normelor-metodologice-privind-sistemul-specific-de-informare-referitor-la-?d=2025-08-20" TargetMode="External"/><Relationship Id="rId387" Type="http://schemas.openxmlformats.org/officeDocument/2006/relationships/hyperlink" Target="https://lege6.ro/App/Document/gmydenzvgq3a/ordonanta-de-urgenta-nr-80-2018-pentru-stabilirea-conditiilor-de-introducere-pe-piata-a-combustibililor-lichizi-si-gazosi-de-introducere-a-unui-mecanism-de-monitorizare-si-reducere-a-emisiilor-de-gaze?d=2025-08-20" TargetMode="External"/><Relationship Id="rId510" Type="http://schemas.openxmlformats.org/officeDocument/2006/relationships/hyperlink" Target="https://lege6.ro/App/Document/gm2dmmrtgqya/ordinul-nr-237-2019-pentru-aprobarea-normelor-privind-procedura-de-desemnare-a-laboratoarelor-pentru-domeniul-nuclear?d=2025-08-20" TargetMode="External"/><Relationship Id="rId552" Type="http://schemas.openxmlformats.org/officeDocument/2006/relationships/hyperlink" Target="https://lege6.ro/App/Document/gi3tinjzga/regulamentul-nr-141-1999-privind-produsele-medicamentoase-orfane?d=2025-08-20" TargetMode="External"/><Relationship Id="rId594" Type="http://schemas.openxmlformats.org/officeDocument/2006/relationships/hyperlink" Target="https://lege6.ro/App/Document/g4ydqobtha/legea-nr-157-2015-pentru-aprobarea-ordonantei-de-urgenta-a-guvernului-nr-34-2014-privind-drepturile-consumatorilor-in-cadrul-contractelor-incheiate-cu-profesionistii-precum-si-pentru-modificarea-si-co?d=2025-08-20" TargetMode="External"/><Relationship Id="rId608" Type="http://schemas.openxmlformats.org/officeDocument/2006/relationships/hyperlink" Target="https://lege6.ro/App/Document/gm2dsobxgu/regulamentul-nr-346-2013-privind-fondurile-europene-de-antreprenoriat-social-text-cu-relevanta-pentru-see?d=2025-08-20" TargetMode="External"/><Relationship Id="rId191" Type="http://schemas.openxmlformats.org/officeDocument/2006/relationships/hyperlink" Target="https://lege6.ro/App/Document/haytenzwgi/ordinul-nr-1135-2015-privind-masuri-pentru-aplicarea-regulamentului-ue-nr-376-2014-al-parlamentului-european-si-al-consiliului-din-3-aprilie-2014-privind-raportarea-analiza-si-actiunile-subsecvente-cu?d=2025-08-20" TargetMode="External"/><Relationship Id="rId205" Type="http://schemas.openxmlformats.org/officeDocument/2006/relationships/hyperlink" Target="https://lege6.ro/App/Document/g44dcmjsge/legea-cadastrului-si-a-publicitatii-imobiliare-nr-7-1996?d=2025-08-20" TargetMode="External"/><Relationship Id="rId247" Type="http://schemas.openxmlformats.org/officeDocument/2006/relationships/hyperlink" Target="file:///C:\Users\Utilizator\Downloads\ge3dqnbzgu4dm\act%3fpid=624963660&amp;d=26-05-2025" TargetMode="External"/><Relationship Id="rId412" Type="http://schemas.openxmlformats.org/officeDocument/2006/relationships/hyperlink" Target="https://lege6.ro/App/Document/gi3diojvge3a/hotararea-nr-942-2017-privind-aprobarea-planului-national-de-gestionare-a-deseurilor?d=2025-08-20" TargetMode="External"/><Relationship Id="rId107" Type="http://schemas.openxmlformats.org/officeDocument/2006/relationships/hyperlink" Target="https://lege6.ro/App/Document/geztcmrtgu3tm/legea-nr-361-2022-privind-protectia-avertizorilor-in-interes-public?pid=511188104&amp;d=2025-08-20" TargetMode="External"/><Relationship Id="rId289" Type="http://schemas.openxmlformats.org/officeDocument/2006/relationships/hyperlink" Target="https://lege6.ro/App/Document/ha4dmobyha/norma-nr-38-2015-privind-rezervele-tehnice-constituite-pentru-activitatea-de-asigurare-modul-de-calcul-al-acestora-in-scopul-intocmirii-situatiilor-financiare-anuale-si-registrul-special-de-evidenta-a?d=2025-08-20" TargetMode="External"/><Relationship Id="rId454" Type="http://schemas.openxmlformats.org/officeDocument/2006/relationships/hyperlink" Target="https://lege6.ro/App/Document/gmzdmojrhe/acordul-dintre-guvernul-romaniei-si-guvernul-federatiei-ruse-incheiat-prin-schimb-de-note-verbale-semnate-la-bucuresti-la-1-aprilie-2011-si-20-decembrie-2011-privind-modificarea-acordului-dintre-guver?d=2025-08-20" TargetMode="External"/><Relationship Id="rId496" Type="http://schemas.openxmlformats.org/officeDocument/2006/relationships/hyperlink" Target="https://lege6.ro/App/Document/geztiobqgu4q/ordinul-nr-1255-2016-pentru-aprobarea-normelor-privind-inregistrarea-centralizarea-si-raportarea-informatiilor-privind-expunerea-medicala-a-populatiei-la-radiatii-ionizante?d=2025-08-20" TargetMode="External"/><Relationship Id="rId661" Type="http://schemas.openxmlformats.org/officeDocument/2006/relationships/hyperlink" Target="https://lege6.ro/App/Document/gi4dcobtga/regulamentul-nr-1060-2009-privind-agentiile-de-rating-de-credit-text-cu-relevanta-pentru-see?d=2025-08-20" TargetMode="External"/><Relationship Id="rId11" Type="http://schemas.openxmlformats.org/officeDocument/2006/relationships/hyperlink" Target="https://lege6.ro/App/Document/geztcmrtgu3tm/legea-nr-361-2022-privind-protectia-avertizorilor-in-interes-public?pid=511188415&amp;d=2025-08-20" TargetMode="External"/><Relationship Id="rId53" Type="http://schemas.openxmlformats.org/officeDocument/2006/relationships/hyperlink" Target="https://lege6.ro/App/Document/gm3dmobzga3q/directiva-nr-46-1995-privind-protectia-persoanelor-fizice-in-ceea-ce-priveste-prelucrarea-datelor-cu-caracter-personal-si-libera-circulatie-a-acestor-date?d=2025-08-20" TargetMode="External"/><Relationship Id="rId149" Type="http://schemas.openxmlformats.org/officeDocument/2006/relationships/hyperlink" Target="https://lege6.ro/App/Document/gi3tenbxgq/directiva-nr-6-2002-privind-formalitatile-de-raportare-pentru-navele-care-sosesc-in-porturile-statelor-membre-ale-comunitatii-si-sau-pleaca-din-porturile-statelor-membre-ale-comunitatii-text-cu-releva?d=2025-08-20" TargetMode="External"/><Relationship Id="rId314" Type="http://schemas.openxmlformats.org/officeDocument/2006/relationships/hyperlink" Target="https://lege6.ro/App/Document/gi4demzzhe/regulamentul-nr-1071-2009-de-stabilire-a-unor-norme-comune-privind-conditiile-care-trebuie-indeplinite-pentru-exercitarea-ocupatiei-de-operator-de-transport-rutier-si-de-abrogare-a-directivei-96-26-ce?d=2025-08-20" TargetMode="External"/><Relationship Id="rId356" Type="http://schemas.openxmlformats.org/officeDocument/2006/relationships/hyperlink" Target="https://lege6.ro/App/Document/gi4danjqgq/directiva-privind-controlul-statului-portului-reformare-text-cu-relevanta-pentru-see?d=2025-08-20" TargetMode="External"/><Relationship Id="rId398" Type="http://schemas.openxmlformats.org/officeDocument/2006/relationships/hyperlink" Target="https://lege6.ro/App/Document/ha3dqnzq/hotararea-nr-780-2006-privind-stabilirea-schemei-de-comercializare-a-certificatelor-de-emisii-de-gaze-cu-efect-de-sera?d=2025-08-20" TargetMode="External"/><Relationship Id="rId521" Type="http://schemas.openxmlformats.org/officeDocument/2006/relationships/hyperlink" Target="https://lege6.ro/App/Document/ge3dqmjxgiya/regulamentul-nr-1069-2009-de-stabilire-a-unor-norme-sanitare-privind-subprodusele-de-origine-animala-si-produsele-derivate-care-nu-sunt-destinate-consumului-uman-si-de-abrogare-a-regulamentului-ce-nr-?d=2025-08-20" TargetMode="External"/><Relationship Id="rId563" Type="http://schemas.openxmlformats.org/officeDocument/2006/relationships/hyperlink" Target="https://lege6.ro/App/Document/gmytinrzgeza/regulamentul-nr-6-2019-privind-produsele-medicinale-veterinare-si-de-abrogare-a-directivei-2001-82-ce-text-cu-relevanta-pentru-see?d=2025-08-20" TargetMode="External"/><Relationship Id="rId619" Type="http://schemas.openxmlformats.org/officeDocument/2006/relationships/hyperlink" Target="https://lege6.ro/App/Document/gi3tamjwga/directiva-nr-6-2003-privind-utilizarile-abuzive-ale-informatiilor-confidentiale-si-manipularile-pietei-abuzul-de-piata?d=2025-08-20" TargetMode="External"/><Relationship Id="rId95" Type="http://schemas.openxmlformats.org/officeDocument/2006/relationships/hyperlink" Target="https://lege6.ro/App/Document/geztcmrtgu3tm/legea-nr-361-2022-privind-protectia-avertizorilor-in-interes-public?pid=511188323&amp;d=2025-08-20" TargetMode="External"/><Relationship Id="rId160" Type="http://schemas.openxmlformats.org/officeDocument/2006/relationships/hyperlink" Target="https://lege6.ro/App/Document/ha4dkmzzgm/regulamentul-nr-2365-2015-privind-transparenta-operatiunilor-de-finantare-prin-instrumente-financiare-si-transparenta-reutilizarii-si-de-modificare-a-regulamentului-ue-nr-648-2012-text-cu-relevanta-pe?d=2025-08-20" TargetMode="External"/><Relationship Id="rId216" Type="http://schemas.openxmlformats.org/officeDocument/2006/relationships/hyperlink" Target="https://lege6.ro/App/Document/hazdkmbs/legea-nr-304-2004-privind-organizarea-judiciara?pid=27592699&amp;d=2025-08-20" TargetMode="External"/><Relationship Id="rId423" Type="http://schemas.openxmlformats.org/officeDocument/2006/relationships/hyperlink" Target="https://lege6.ro/App/Document/gi4dsobugmza/ordinul-nr-157-2018-pentru-aprobarea-metodologiei-de-stabilire-a-cotei-anuale-obligatorii-de-achizitie-de-certificate-verzi?d=2025-08-20" TargetMode="External"/><Relationship Id="rId258" Type="http://schemas.openxmlformats.org/officeDocument/2006/relationships/hyperlink" Target="https://lege6.ro/App/Document/ha3tcobzgi/legea-nr-311-2015-privind-schemele-de-garantare-a-depozitelor-si-fondul-de-garantare-a-depozitelor-bancare?d=2025-08-20" TargetMode="External"/><Relationship Id="rId465" Type="http://schemas.openxmlformats.org/officeDocument/2006/relationships/hyperlink" Target="https://lege6.ro/App/Document/gm4taobsg4/hotararea-nr-94-2014-privind-organizarea-functionarea-si-componenta-comitetului-national-pentru-situatii-speciale-de-urgenta?d=2025-08-20" TargetMode="External"/><Relationship Id="rId630" Type="http://schemas.openxmlformats.org/officeDocument/2006/relationships/hyperlink" Target="https://lege6.ro/App/Document/gy4dqnjwge/regulamentul-nr-847-2015-privind-informatiile-care-insotesc-transferurile-de-fonduri-si-de-abrogare-a-regulamentului-ce-nr-1781-2006-text-cu-relevanta-pentru-see?d=2025-08-20" TargetMode="External"/><Relationship Id="rId672" Type="http://schemas.openxmlformats.org/officeDocument/2006/relationships/hyperlink" Target="https://lege6.ro/App/Document/geydcobrhe/ordonanta-de-urgenta-nr-99-2006-privind-institutiile-de-credit-si-adecvarea-capitalului?pid=30729644&amp;d=2025-08-20" TargetMode="External"/><Relationship Id="rId22" Type="http://schemas.openxmlformats.org/officeDocument/2006/relationships/hyperlink" Target="https://lege6.ro/App/Document/geztcmrtgu3tm/legea-nr-361-2022-privind-protectia-avertizorilor-in-interes-public?pid=511188140&amp;d=2025-08-20" TargetMode="External"/><Relationship Id="rId64" Type="http://schemas.openxmlformats.org/officeDocument/2006/relationships/hyperlink" Target="https://lege6.ro/App/Document/geztcmrtgu3tm/legea-nr-361-2022-privind-protectia-avertizorilor-in-interes-public?pid=511188191&amp;d=2025-08-20" TargetMode="External"/><Relationship Id="rId118" Type="http://schemas.openxmlformats.org/officeDocument/2006/relationships/hyperlink" Target="https://lege6.ro/App/Document/gm2dmmbu/ordonanta-nr-2-2001-privind-regimul-juridic-al-contraventiilor?d=2025-08-20" TargetMode="External"/><Relationship Id="rId325" Type="http://schemas.openxmlformats.org/officeDocument/2006/relationships/hyperlink" Target="https://lege6.ro/App/Document/geztmojyg4/hotararea-nr-811-2010-privind-controlul-statului-portului?d=2025-08-20" TargetMode="External"/><Relationship Id="rId367" Type="http://schemas.openxmlformats.org/officeDocument/2006/relationships/hyperlink" Target="https://lege6.ro/App/Document/geydamjsgq/legea-vanatorii-si-a-protectiei-fondului-cinegetic-nr-407-2006?d=2025-08-20" TargetMode="External"/><Relationship Id="rId532" Type="http://schemas.openxmlformats.org/officeDocument/2006/relationships/hyperlink" Target="https://lege6.ro/App/Document/gi4dcnzwg4/regulamentul-nr-1099-2009-privind-protectia-animalelor-in-momentul-uciderii-text-cu-relevanta-pentru-see?d=2025-08-20" TargetMode="External"/><Relationship Id="rId574" Type="http://schemas.openxmlformats.org/officeDocument/2006/relationships/hyperlink" Target="https://lege6.ro/App/Document/gm4tmnjxgi/hotararea-nr-304-2014-pentru-aprobarea-normelor-metodologice-privind-asistenta-medicala-transfrontaliera?d=2025-08-20" TargetMode="External"/><Relationship Id="rId171" Type="http://schemas.openxmlformats.org/officeDocument/2006/relationships/hyperlink" Target="https://lege6.ro/App/Document/gmytimjqgm/regulamentul-nr-236-2012-privind-vanzarea-in-lipsa-si-anumite-aspecte-ale-swapurilor-pe-riscul-de-credit-text-cu-relevanta-pentru-see?d=2025-08-20" TargetMode="External"/><Relationship Id="rId227" Type="http://schemas.openxmlformats.org/officeDocument/2006/relationships/hyperlink" Target="https://lege6.ro/App/Document/gezdamrtgaya/hotararea-nr-394-2016-pentru-aprobarea-normelor-metodologice-de-aplicare-a-prevederilor-referitoare-la-atribuirea-contractului-sectorial-acordului-cadru-din-legea-nr-99-2016-privind-achizitiile-sector?d=2025-08-20" TargetMode="External"/><Relationship Id="rId269" Type="http://schemas.openxmlformats.org/officeDocument/2006/relationships/hyperlink" Target="https://lege6.ro/App/Document/gm4tmnrs/ordonanta-de-urgenta-nr-25-2002-privind-aprobarea-statutului-comisiei-nationale-a-valorilor-mobiliare?d=2025-08-20" TargetMode="External"/><Relationship Id="rId434" Type="http://schemas.openxmlformats.org/officeDocument/2006/relationships/hyperlink" Target="https://lege6.ro/App/Document/gi3dknzq/legea-nr-86-2000-pentru-ratificarea-conventiei-privind-accesul-la-informatie-participarea-publicului-la-luarea-deciziei-si-accesul-la-justitie-in-probleme-de-mediu-semnata-la-aarhus-la-25-iunie-1998?d=2025-08-20" TargetMode="External"/><Relationship Id="rId476" Type="http://schemas.openxmlformats.org/officeDocument/2006/relationships/hyperlink" Target="https://lege6.ro/App/Document/g4zdonjt/ordinul-nr-156-2005-pentru-aprobarea-normelor-privind-clasificarea-deseurilor-radioactive?d=2025-08-20" TargetMode="External"/><Relationship Id="rId641" Type="http://schemas.openxmlformats.org/officeDocument/2006/relationships/hyperlink" Target="https://lege6.ro/App/Document/haytqojugq/legea-nr-237-2015-privind-autorizarea-si-supravegherea-activitatii-de-asigurare-si-reasigurare?d=2025-08-20" TargetMode="External"/><Relationship Id="rId683" Type="http://schemas.openxmlformats.org/officeDocument/2006/relationships/hyperlink" Target="https://lege6.ro/App/Document/ge3timjugu4a/regulamentul-de-organizare-si-functionare-a-autoritatii-competente-de-reglementare-a-operatiunilor-petroliere-offshore-la-marea-neagra-21-septembrie-2017-din-21092017?d=2025-08-20" TargetMode="External"/><Relationship Id="rId33" Type="http://schemas.openxmlformats.org/officeDocument/2006/relationships/hyperlink" Target="https://lege6.ro/App/Document/geztcmrtgu3tm/legea-nr-361-2022-privind-protectia-avertizorilor-in-interes-public?pid=511188745&amp;d=2025-08-20" TargetMode="External"/><Relationship Id="rId129" Type="http://schemas.openxmlformats.org/officeDocument/2006/relationships/hyperlink" Target="https://lege6.ro/App/Document/geztcmrtgu3tm/legea-nr-361-2022-privind-protectia-avertizorilor-in-interes-public?pid=511188381&amp;d=2025-08-20" TargetMode="External"/><Relationship Id="rId280" Type="http://schemas.openxmlformats.org/officeDocument/2006/relationships/hyperlink" Target="https://lege6.ro/App/Document/haztgnjy/regulamentul-nr-3-2006-privind-autorizarea-organizarea-si-functionarea-fondului-de-compensare-a-investitorilor?d=2025-08-20" TargetMode="External"/><Relationship Id="rId336" Type="http://schemas.openxmlformats.org/officeDocument/2006/relationships/hyperlink" Target="https://lege6.ro/App/Document/gi3tgojygm/regulamentul-nr-812-2004-de-stabilire-a-unor-masuri-privind-capturile-accidentale-de-cetacee-in-activitatile-de-pescuit-si-de-modificare-a-regulamentului-ce-nr-88-98?d=2025-08-20" TargetMode="External"/><Relationship Id="rId501" Type="http://schemas.openxmlformats.org/officeDocument/2006/relationships/hyperlink" Target="https://lege6.ro/App/Document/gi4donjqg42q/ordinul-nr-145-2018-pentru-aprobarea-normelor-privind-estimarea-dozelor-efective-si-a-dozelor-echivalente-datorate-expunerii-interne-si-externe?d=2025-08-20" TargetMode="External"/><Relationship Id="rId543" Type="http://schemas.openxmlformats.org/officeDocument/2006/relationships/hyperlink" Target="https://lege6.ro/App/Document/gi3dqmzwg4/directiva-nr-496-1991-de-stabilire-a-principiilor-privind-organizarea-controalelor-sanitar-veterinare-ale-animalelor-provenite-din-tari-terte-introduse-in-comunitate-si-de-modificare-a-directivelor-89?d=2025-08-20" TargetMode="External"/><Relationship Id="rId75" Type="http://schemas.openxmlformats.org/officeDocument/2006/relationships/hyperlink" Target="https://lege6.ro/App/Document/geztcmrtgu3tm/legea-nr-361-2022-privind-protectia-avertizorilor-in-interes-public?pid=511188117&amp;d=2025-08-20" TargetMode="External"/><Relationship Id="rId140" Type="http://schemas.openxmlformats.org/officeDocument/2006/relationships/hyperlink" Target="https://lege6.ro/App/Document/gq4deojv/constitutia-romaniei-republicata-in-2003?pid=43226549&amp;d=2025-08-20" TargetMode="External"/><Relationship Id="rId182" Type="http://schemas.openxmlformats.org/officeDocument/2006/relationships/hyperlink" Target="https://lege6.ro/App/Document/geydmojvgi/legea-nr-227-2007-pentru-aprobarea-ordonantei-de-urgenta-a-guvernului-nr-99-2006-privind-institutiile-de-credit-si-adecvarea-capitalului?d=2025-08-20" TargetMode="External"/><Relationship Id="rId378" Type="http://schemas.openxmlformats.org/officeDocument/2006/relationships/hyperlink" Target="https://lege6.ro/App/Document/gy3tgojvhaya/legea-nr-90-2021-pentru-modificarea-si-completarea-unor-acte-normative-in-vederea-transpunerii-unor-acte-juridice-ale-uniunii-europene-in-domeniul-protectiei-mediului?d=2025-08-20" TargetMode="External"/><Relationship Id="rId403" Type="http://schemas.openxmlformats.org/officeDocument/2006/relationships/hyperlink" Target="https://lege6.ro/App/Document/geytmojxgi/hotararea-nr-1461-2008-pentru-aprobarea-procedurii-privind-emiterea-garantiilor-de-origine-pentru-energia-electrica-produsa-in-cogenerare-de-eficienta-inalta?d=2025-08-20" TargetMode="External"/><Relationship Id="rId585" Type="http://schemas.openxmlformats.org/officeDocument/2006/relationships/hyperlink" Target="https://lege6.ro/App/Document/geytkmrvge/legea-nr-363-2007-privind-combaterea-practicilor-incorecte-ale-comerciantilor-in-relatia-cu-consumatorii-si-armonizarea-reglementarilor-cu-legislatia-europeana-privind-protectia-consumatorilor?d=2025-08-20" TargetMode="External"/><Relationship Id="rId6" Type="http://schemas.openxmlformats.org/officeDocument/2006/relationships/hyperlink" Target="https://lege6.ro/App/Document/geztcmrtgu3tm/alegeconsolidare&amp;idDocA=13526250" TargetMode="External"/><Relationship Id="rId238" Type="http://schemas.openxmlformats.org/officeDocument/2006/relationships/hyperlink" Target="https://lege6.ro/App/Document/gi3tanzwga/decizia-nr-909-2005-de-instituire-a-unui-grup-de-experti-pentru-consilierea-comisiei-si-facilitarea-cooperarii-intre-sistemele-publice-de-supraveghere-a-auditorilor-legali-si-a-cabinetelor-de-audit?d=2025-08-20" TargetMode="External"/><Relationship Id="rId445" Type="http://schemas.openxmlformats.org/officeDocument/2006/relationships/hyperlink" Target="https://lege6.ro/App/Document/gq3dgnbr/ordonanta-nr-7-2003-privind-promovarea-dezvoltarea-si-monitorizarea-activitatilor-nucleare?d=2025-08-20" TargetMode="External"/><Relationship Id="rId487" Type="http://schemas.openxmlformats.org/officeDocument/2006/relationships/hyperlink" Target="https://lege6.ro/App/Document/geydanbtgq/norma-privind-expertul-in-fizica-medicala-din-17102006?d=2025-08-20" TargetMode="External"/><Relationship Id="rId610"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652" Type="http://schemas.openxmlformats.org/officeDocument/2006/relationships/hyperlink" Target="https://lege6.ro/App/Document/gmydkmrqgmza/legea-nr-236-2018-privind-distributia-de-asigurari?d=2025-08-20" TargetMode="External"/><Relationship Id="rId694" Type="http://schemas.openxmlformats.org/officeDocument/2006/relationships/hyperlink" Target="https://lege6.ro/App/Document/gmztomrtgi/regulamentul-nr-996-2010-privind-investigarea-si-prevenirea-accidentelor-si-incidentelor-survenite-in-aviatia-civila-si-de-abrogare-a-directivei-94-56-ce-text-cu-relevanta-pentru-see?d=2025-08-20" TargetMode="External"/><Relationship Id="rId708" Type="http://schemas.openxmlformats.org/officeDocument/2006/relationships/theme" Target="theme/theme1.xml"/><Relationship Id="rId291" Type="http://schemas.openxmlformats.org/officeDocument/2006/relationships/hyperlink" Target="https://lege6.ro/App/Document/gi4dimjxge3q/regulamentul-nr-5-2018-privind-emitentii-de-instrumente-financiare-si-operatiuni-de-piata?d=2025-08-20" TargetMode="External"/><Relationship Id="rId305" Type="http://schemas.openxmlformats.org/officeDocument/2006/relationships/hyperlink" Target="https://lege6.ro/App/Document/ha3tknzqgyza/ordonanta-de-urgenta-nr-158-1999-privind-regimul-de-control-al-exporturilor-importurilor-si-altor-operatiuni-cu-produse-militare?d=2025-08-20" TargetMode="External"/><Relationship Id="rId347" Type="http://schemas.openxmlformats.org/officeDocument/2006/relationships/hyperlink" Target="https://lege6.ro/App/Document/gi3dmnjsha/directiva-nr-105-1993-de-stabilire-a-anexei-vii-d-care-contine-informatiile-necesare-pentru-dosarul-tehnic-mentionat-la-art-12-din-cea-de-a-saptea-modificare-a-directivei-consiliului-67-548-cee?d=2025-08-20" TargetMode="External"/><Relationship Id="rId512" Type="http://schemas.openxmlformats.org/officeDocument/2006/relationships/hyperlink" Target="https://lege6.ro/App/Document/ha2dqmryhe4q/ordinul-nr-961-2021-pentru-aprobarea-reglementarilor-specifice-privind-constrangerile-de-doza-si-recomandarile-pentru-persoanele-implicate-in-ingrijirea-si-sustinerea-pacientilor-care-fac-obiectul-exp?d=2025-08-20" TargetMode="External"/><Relationship Id="rId44" Type="http://schemas.openxmlformats.org/officeDocument/2006/relationships/hyperlink" Target="https://lege6.ro/App/Document/geztcmrtgu3tm/legea-nr-361-2022-privind-protectia-avertizorilor-in-interes-public?pid=511188143&amp;d=2025-08-20" TargetMode="External"/><Relationship Id="rId86" Type="http://schemas.openxmlformats.org/officeDocument/2006/relationships/hyperlink" Target="https://lege6.ro/App/Document/geztcmrtgu3tm/legea-nr-361-2022-privind-protectia-avertizorilor-in-interes-public?pid=511188286&amp;d=2025-08-20" TargetMode="External"/><Relationship Id="rId151" Type="http://schemas.openxmlformats.org/officeDocument/2006/relationships/hyperlink" Target="https://lege6.ro/App/Document/gi3tamrsgi/directiva-nr-125-2003-privind-modalitatile-de-aplicare-a-directivei-2003-6-ce-a-parlamentului-european-si-a-consiliului-in-ceea-ce-priveste-prezentarea-echitabila-a-recomandarilor-de-investitii-si-men?d=2025-08-20" TargetMode="External"/><Relationship Id="rId389" Type="http://schemas.openxmlformats.org/officeDocument/2006/relationships/hyperlink" Target="https://lege6.ro/App/Document/gmytgnjxga3q/legea-nr-311-2018-privind-aprobarea-ordonantei-de-urgenta-a-guvernului-nr-80-2018-pentru-stabilirea-conditiilor-de-introducere-pe-piata-a-benzinei-si-motorinei-de-introducere-a-unui-mecanism-de-monito?d=2025-08-20" TargetMode="External"/><Relationship Id="rId554" Type="http://schemas.openxmlformats.org/officeDocument/2006/relationships/hyperlink" Target="https://lege6.ro/App/Document/gi3tkobzgy/regulamentul-nr-1901-2006-privind-medicamentele-de-uz-pediatric-si-de-modificare-a-regulamentului-cee-nr-1768-92-a-directivei-2001-20-ce-a-directivei-2001-83-ce-si-a-regulamentului-ce-nr-726-2004-text?d=2025-08-20" TargetMode="External"/><Relationship Id="rId596" Type="http://schemas.openxmlformats.org/officeDocument/2006/relationships/hyperlink" Target="https://lege6.ro/App/Document/geydinrrg43do/ordonanta-de-urgenta-nr-141-2021-privind-anumite-aspecte-referitoare-la-contractele-de-furnizare-de-continut-digital-si-de-servicii-digitale?d=2025-08-20" TargetMode="External"/><Relationship Id="rId193" Type="http://schemas.openxmlformats.org/officeDocument/2006/relationships/hyperlink" Target="https://lege6.ro/App/Document/gmztomrtgi/regulamentul-nr-996-2010-privind-investigarea-si-prevenirea-accidentelor-si-incidentelor-survenite-in-aviatia-civila-si-de-abrogare-a-directivei-94-56-ce-text-cu-relevanta-pentru-see?d=2025-08-20" TargetMode="External"/><Relationship Id="rId207" Type="http://schemas.openxmlformats.org/officeDocument/2006/relationships/hyperlink" Target="https://lege6.ro/App/Document/gmzdenjwga/legea-energiei-electrice-si-a-gazelor-naturale-nr-123-2012?d=2025-08-20" TargetMode="External"/><Relationship Id="rId249" Type="http://schemas.openxmlformats.org/officeDocument/2006/relationships/hyperlink" Target="https://lege6.ro/App/Document/geytinbxgm/legea-nr-411-2004-privind-fondurile-de-pensii-administrate-privat?d=2025-08-20" TargetMode="External"/><Relationship Id="rId414" Type="http://schemas.openxmlformats.org/officeDocument/2006/relationships/hyperlink" Target="https://lege6.ro/App/Document/gmzdombyha4a/hotararea-nr-203-2019-privind-aprobarea-planului-national-de-actiune-in-domeniul-eficientei-energetice-iv?d=2025-08-20" TargetMode="External"/><Relationship Id="rId456" Type="http://schemas.openxmlformats.org/officeDocument/2006/relationships/hyperlink" Target="https://lege6.ro/App/Document/gq4tsobs/hotararea-nr-1490-2004-pentru-aprobarea-regulamentului-de-organizare-si-functionare-si-a-organigramei-inspectoratului-general-pentru-situatii-de-urgenta?d=2025-08-20" TargetMode="External"/><Relationship Id="rId498" Type="http://schemas.openxmlformats.org/officeDocument/2006/relationships/hyperlink" Target="https://lege6.ro/App/Document/gi4dmobvge4a/ordinul-nr-61-113-2018-pentru-aprobarea-regulamentului-privind-gestionarea-situatiilor-de-urgenta-specifice-riscului-nuclear-sau-radiologic?d=2025-08-20" TargetMode="External"/><Relationship Id="rId621" Type="http://schemas.openxmlformats.org/officeDocument/2006/relationships/hyperlink" Target="https://lege6.ro/App/Document/gi3tamrsgi/directiva-nr-125-2003-privind-modalitatile-de-aplicare-a-directivei-2003-6-ce-a-parlamentului-european-si-a-consiliului-in-ceea-ce-priveste-prezentarea-echitabila-a-recomandarilor-de-investitii-si-men?d=2025-08-20" TargetMode="External"/><Relationship Id="rId663" Type="http://schemas.openxmlformats.org/officeDocument/2006/relationships/hyperlink" Target="https://lege6.ro/App/Document/geydcobrhe/ordonanta-de-urgenta-nr-99-2006-privind-institutiile-de-credit-si-adecvarea-capitalului?d=2025-08-20" TargetMode="External"/><Relationship Id="rId13" Type="http://schemas.openxmlformats.org/officeDocument/2006/relationships/hyperlink" Target="https://lege6.ro/App/Document/gm2doojzgy/tratat-privind-functionarea-uniunii-europene?pid=64094875&amp;d=2025-08-20" TargetMode="External"/><Relationship Id="rId109" Type="http://schemas.openxmlformats.org/officeDocument/2006/relationships/hyperlink" Target="https://lege6.ro/App/Document/geztcmrtgu3tm/legea-nr-361-2022-privind-protectia-avertizorilor-in-interes-public?pid=511188176&amp;d=2025-08-20" TargetMode="External"/><Relationship Id="rId260" Type="http://schemas.openxmlformats.org/officeDocument/2006/relationships/hyperlink" Target="https://lege6.ro/App/Document/ha3tmojxge2q/legea-nr-24-2017-privind-emitentii-de-instrumente-financiare-si-operatiuni-de-piata?d=2025-08-20" TargetMode="External"/><Relationship Id="rId316" Type="http://schemas.openxmlformats.org/officeDocument/2006/relationships/hyperlink" Target="https://lege6.ro/App/Document/gmztomrtgi/regulamentul-nr-996-2010-privind-investigarea-si-prevenirea-accidentelor-si-incidentelor-survenite-in-aviatia-civila-si-de-abrogare-a-directivei-94-56-ce-text-cu-relevanta-pentru-see?d=2025-08-20" TargetMode="External"/><Relationship Id="rId523" Type="http://schemas.openxmlformats.org/officeDocument/2006/relationships/hyperlink" Target="https://lege6.ro/App/Document/geydkmrwgq3q/regulamentul-nr-429-2016-privind-bolile-transmisibile-ale-animalelor-si-de-modificare-si-de-abrogare-a-anumitor-acte-din-domeniul-sanatatii-animalelor-legea-privind-sanatatea-animala-text-cu-relevanta?d=2025-08-20" TargetMode="External"/><Relationship Id="rId55" Type="http://schemas.openxmlformats.org/officeDocument/2006/relationships/hyperlink" Target="https://lege6.ro/App/Document/gmytamztgq4a/regulamentul-nr-1725-2018-privind-protectia-persoanelor-fizice-in-ceea-ce-priveste-prelucrarea-datelor-cu-caracter-personal-de-catre-institutiile-organele-oficiile-si-agentiile-uniunii-si-privind-libe?d=2025-08-20" TargetMode="External"/><Relationship Id="rId97" Type="http://schemas.openxmlformats.org/officeDocument/2006/relationships/hyperlink" Target="https://lege6.ro/App/Document/geztcmrtgu3tm/legea-nr-361-2022-privind-protectia-avertizorilor-in-interes-public?pid=511188325&amp;d=2025-08-20" TargetMode="External"/><Relationship Id="rId120" Type="http://schemas.openxmlformats.org/officeDocument/2006/relationships/hyperlink" Target="https://lege6.ro/App/Document/geydmobqg42q/regulamentul-nr-679-2016-privind-protectia-persoanelor-fizice-in-ceea-ce-priveste-prelucrarea-datelor-cu-caracter-personal-si-privind-libera-circulatie-a-acestor-date-si-de-abrogare-a-directivei-95-46?d=2025-08-20" TargetMode="External"/><Relationship Id="rId358" Type="http://schemas.openxmlformats.org/officeDocument/2006/relationships/hyperlink" Target="https://lege6.ro/App/Document/gy3dqnrqge/regulamentul-nr-757-2015-privind-monitorizarea-raportarea-si-verificarea-emisiilor-de-gaze-cu-efect-de-sera-generate-de-transportul-maritim-si-de-modificare-a-directivei-2009-16-ce-text-cu-relevanta-p?d=2025-08-20" TargetMode="External"/><Relationship Id="rId565" Type="http://schemas.openxmlformats.org/officeDocument/2006/relationships/hyperlink" Target="https://lege6.ro/App/Document/gq2tonbs/legea-drepturilor-pacientului-nr-46-2003?d=2025-08-20" TargetMode="External"/><Relationship Id="rId162" Type="http://schemas.openxmlformats.org/officeDocument/2006/relationships/hyperlink" Target="https://lege6.ro/App/Document/ge3dmmzsgm3q/regulamentul-nr-1129-2017-privind-prospectul-care-trebuie-publicat-in-cazul-unei-oferte-publice-de-valori-mobiliare-sau-al-admiterii-de-valori-mobiliare-la-tranzactionare-pe-o-piata-reglementata-si-de?d=2025-08-20" TargetMode="External"/><Relationship Id="rId218" Type="http://schemas.openxmlformats.org/officeDocument/2006/relationships/hyperlink" Target="https://lege6.ro/App/Document/geztqnjqgyyq/ordonanta-de-urgenta-nr-98-2016-pentru-prorogarea-unor-termene-instituirea-unor-noi-termene-privind-unele-masuri-pentru-finalizarea-activitatilor-cuprinse-in-contractele-incheiate-in-cadrul-acordului-?d=2025-08-20" TargetMode="External"/><Relationship Id="rId425" Type="http://schemas.openxmlformats.org/officeDocument/2006/relationships/hyperlink" Target="https://lege6.ro/App/Document/gmztsnjqheza/ordinul-nr-160-2019-pentru-aprobarea-regulamentului-privind-functionarea-pietei-centralizate-pentru-energia-electrica-din-surse-regenerabile-sustinuta-prin-certificate-verzi?d=2025-08-20" TargetMode="External"/><Relationship Id="rId467" Type="http://schemas.openxmlformats.org/officeDocument/2006/relationships/hyperlink" Target="https://lege6.ro/App/Document/ge3tgmbvg44q/hotararea-nr-668-2017-privind-stabilirea-conditiilor-pentru-comercializarea-produselor-pentru-constructii?d=2025-08-20" TargetMode="External"/><Relationship Id="rId632"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271" Type="http://schemas.openxmlformats.org/officeDocument/2006/relationships/hyperlink" Target="https://lege6.ro/App/Document/geydcobrhe/ordonanta-de-urgenta-nr-99-2006-privind-institutiile-de-credit-si-adecvarea-capitalului?d=2025-08-20" TargetMode="External"/><Relationship Id="rId674" Type="http://schemas.openxmlformats.org/officeDocument/2006/relationships/hyperlink" Target="https://lege6.ro/App/Document/g4ztkmrygm/codul-de-procedura-fiscala-din-2015?d=2025-08-20" TargetMode="External"/><Relationship Id="rId24" Type="http://schemas.openxmlformats.org/officeDocument/2006/relationships/hyperlink" Target="https://lege6.ro/App/Document/geztcmrtgu3tm/legea-nr-361-2022-privind-protectia-avertizorilor-in-interes-public?pid=511188171&amp;d=2025-08-20" TargetMode="External"/><Relationship Id="rId66" Type="http://schemas.openxmlformats.org/officeDocument/2006/relationships/hyperlink" Target="https://lege6.ro/App/Document/geztcmrtgu3tm/legea-nr-361-2022-privind-protectia-avertizorilor-in-interes-public?pid=511188139&amp;d=2025-08-20" TargetMode="External"/><Relationship Id="rId131" Type="http://schemas.openxmlformats.org/officeDocument/2006/relationships/hyperlink" Target="https://lege6.ro/App/Document/gm2tgmrqgeyq/directiva-nr-1937-2019-privind-protectia-persoanelor-care-raporteaza-incalcari-ale-dreptului-uniunii?d=2025-08-20" TargetMode="External"/><Relationship Id="rId327" Type="http://schemas.openxmlformats.org/officeDocument/2006/relationships/hyperlink" Target="https://lege6.ro/App/Document/ge3diobqgi2a/hotararea-nr-432-2017-privind-echipamentele-maritime?d=2025-08-20" TargetMode="External"/><Relationship Id="rId369" Type="http://schemas.openxmlformats.org/officeDocument/2006/relationships/hyperlink" Target="https://lege6.ro/App/Document/gm3tmobwgy/legea-nr-278-2013-privind-emisiile-industriale?d=2025-08-20" TargetMode="External"/><Relationship Id="rId534" Type="http://schemas.openxmlformats.org/officeDocument/2006/relationships/hyperlink" Target="https://lege6.ro/App/Document/gi3tcnbqga/directiva-nr-74-1999-de-stabilire-a-standardelor-minime-pentru-protectia-gainilor-ouatoare?d=2025-08-20" TargetMode="External"/><Relationship Id="rId576" Type="http://schemas.openxmlformats.org/officeDocument/2006/relationships/hyperlink" Target="https://lege6.ro/App/Document/geydanbtga/norma-privind-colecta-controlul-biologic-prepararea-conservarea-distributia-si-transportul-sangelui-si-componentelor-sanguine-umane-din-09102006?d=2025-08-20" TargetMode="External"/><Relationship Id="rId173" Type="http://schemas.openxmlformats.org/officeDocument/2006/relationships/hyperlink" Target="https://lege6.ro/App/Document/ha3tmojxge2q/legea-nr-24-2017-privind-emitentii-de-instrumente-financiare-si-operatiuni-de-piata?d=2025-08-20" TargetMode="External"/><Relationship Id="rId229" Type="http://schemas.openxmlformats.org/officeDocument/2006/relationships/hyperlink" Target="https://lege6.ro/App/Document/gezdamrshe4q/hotararea-nr-395-2016-pentru-aprobarea-normelor-metodologice-de-aplicare-a-prevederilor-referitoare-la-atribuirea-contractului-de-achizitie-publica-acordului-cadru-din-legea-nr-98-2016-privind-achizit?d=2025-08-20" TargetMode="External"/><Relationship Id="rId380" Type="http://schemas.openxmlformats.org/officeDocument/2006/relationships/hyperlink" Target="https://lege6.ro/App/Document/ha3tambq/legea-nr-265-2006-pentru-aprobarea-ordonantei-de-urgenta-a-guvernului-nr-195-2005-privind-protectia-mediului?d=2025-08-20" TargetMode="External"/><Relationship Id="rId436" Type="http://schemas.openxmlformats.org/officeDocument/2006/relationships/hyperlink" Target="https://lege6.ro/App/Document/gmztcnrq/legea-nr-544-2001-privind-liberul-acces-la-informatiile-de-interes-public?d=2025-08-20" TargetMode="External"/><Relationship Id="rId601" Type="http://schemas.openxmlformats.org/officeDocument/2006/relationships/hyperlink" Target="https://lege6.ro/App/Document/gu3dsnry/legea-nr-506-2004-privind-prelucrarea-datelor-cu-caracter-personal-si-protectia-vietii-private-in-sectorul-comunicatiilor-electronice?d=2025-08-20" TargetMode="External"/><Relationship Id="rId643" Type="http://schemas.openxmlformats.org/officeDocument/2006/relationships/hyperlink" Target="https://lege6.ro/App/Document/gmytimjqgm/regulamentul-nr-236-2012-privind-vanzarea-in-lipsa-si-anumite-aspecte-ale-swapurilor-pe-riscul-de-credit-text-cu-relevanta-pentru-see?d=2025-08-20" TargetMode="External"/><Relationship Id="rId240" Type="http://schemas.openxmlformats.org/officeDocument/2006/relationships/hyperlink" Target="https://lege6.ro/App/Document/gi3tonzsga/directiva-nr-48-2008-privind-contractele-de-credit-pentru-consumatori-si-de-abrogare-a-directivei-87-102-cee-a-consiliului?d=2025-08-20" TargetMode="External"/><Relationship Id="rId478" Type="http://schemas.openxmlformats.org/officeDocument/2006/relationships/hyperlink" Target="https://lege6.ro/App/Document/he3tcmbx/norma-privind-limitarea-eliberarilor-de-efluenti-radioactivi-in-mediu-din-25082005?d=2025-08-20" TargetMode="External"/><Relationship Id="rId685" Type="http://schemas.openxmlformats.org/officeDocument/2006/relationships/hyperlink" Target="https://lege6.ro/App/Document/geydembqha/regulamentul-nr-31-2006-privind-completarea-unor-reglementari-ale-comisiei-nationale-a-valorilor-mobiliare-in-vederea-implementarii-unor-prevederi-ale-directivelor-europene?d=2025-08-20" TargetMode="External"/><Relationship Id="rId35" Type="http://schemas.openxmlformats.org/officeDocument/2006/relationships/hyperlink" Target="https://lege6.ro/App/Document/geztcmrtgu3tm/legea-nr-361-2022-privind-protectia-avertizorilor-in-interes-public?pid=511188204&amp;d=2025-08-20" TargetMode="External"/><Relationship Id="rId77" Type="http://schemas.openxmlformats.org/officeDocument/2006/relationships/hyperlink" Target="https://lege6.ro/App/Document/geztcmrtgu3tm/legea-nr-361-2022-privind-protectia-avertizorilor-in-interes-public?pid=511188116&amp;d=2025-08-20" TargetMode="External"/><Relationship Id="rId100" Type="http://schemas.openxmlformats.org/officeDocument/2006/relationships/hyperlink" Target="https://lege6.ro/App/Document/geztcmrtgu3tm/legea-nr-361-2022-privind-protectia-avertizorilor-in-interes-public?pid=511188224&amp;d=2025-08-20" TargetMode="External"/><Relationship Id="rId282" Type="http://schemas.openxmlformats.org/officeDocument/2006/relationships/hyperlink" Target="https://lege6.ro/App/Document/geydembqha/regulamentul-nr-31-2006-privind-completarea-unor-reglementari-ale-comisiei-nationale-a-valorilor-mobiliare-in-vederea-implementarii-unor-prevederi-ale-directivelor-europene?d=2025-08-20" TargetMode="External"/><Relationship Id="rId338" Type="http://schemas.openxmlformats.org/officeDocument/2006/relationships/hyperlink" Target="https://lege6.ro/App/Document/gi3dqmzygi/directiva-nr-689-1991-privind-deseurile-periculoase?d=2025-08-20" TargetMode="External"/><Relationship Id="rId503" Type="http://schemas.openxmlformats.org/officeDocument/2006/relationships/hyperlink" Target="https://lege6.ro/App/Document/gi4doobsheyq/ordinul-nr-147-2018-pentru-aprobarea-normelor-privind-prevenirea-pregatirea-si-raspunsul-in-caz-de-situatii-de-urgenta-pentru-categoria-de-pregatire-pentru-urgenta-iv-si-categoria-de-pregatire-pentru-?d=2025-08-20" TargetMode="External"/><Relationship Id="rId545" Type="http://schemas.openxmlformats.org/officeDocument/2006/relationships/hyperlink" Target="https://lege6.ro/App/Document/gi3dsmrugm/directiva-nr-93-1996-privind-certificarea-animalelor-si-a-produselor-de-origine-animala?d=2025-08-20" TargetMode="External"/><Relationship Id="rId587" Type="http://schemas.openxmlformats.org/officeDocument/2006/relationships/hyperlink" Target="https://lege6.ro/App/Document/gi4dmnzsha4a/legea-nr-126-2018-privind-pietele-de-instrumente-financiare?d=2025-08-20" TargetMode="External"/><Relationship Id="rId8" Type="http://schemas.openxmlformats.org/officeDocument/2006/relationships/hyperlink" Target="https://lege6.ro/App/Document/geztcmrtgu3tm/legea-nr-361-2022-privind-protectia-avertizorilor-in-interes-public?pid=511188381&amp;d=2025-08-20" TargetMode="External"/><Relationship Id="rId142" Type="http://schemas.openxmlformats.org/officeDocument/2006/relationships/hyperlink" Target="https://lege6.ro/App/Document/gq4deojv/constitutia-romaniei-republicata-in-2003?pid=43226542&amp;d=2025-08-20" TargetMode="External"/><Relationship Id="rId184" Type="http://schemas.openxmlformats.org/officeDocument/2006/relationships/hyperlink" Target="https://lege6.ro/App/Document/gu3dqnbs/legea-nr-297-2004-privind-piata-de-capital?d=2025-08-20" TargetMode="External"/><Relationship Id="rId391" Type="http://schemas.openxmlformats.org/officeDocument/2006/relationships/hyperlink" Target="https://lege6.ro/App/Document/gi2tiojygi/ordonanta-de-urgenta-nr-40-2011-privind-promovarea-vehiculelor-de-transport-rutier-nepoluante-si-eficiente-din-punct-de-vedere-energetic?d=2025-08-20" TargetMode="External"/><Relationship Id="rId405" Type="http://schemas.openxmlformats.org/officeDocument/2006/relationships/hyperlink" Target="https://lege6.ro/App/Document/gi3demrzga/hotararea-nr-935-2011-privind-promovarea-utilizarii-biocarburantilor-si-a-biolichidelor?d=2025-08-20" TargetMode="External"/><Relationship Id="rId447" Type="http://schemas.openxmlformats.org/officeDocument/2006/relationships/hyperlink" Target="https://lege6.ro/App/Document/g43dsni/hotararea-nr-332-1995-pentru-aprobarea-acordului-dintre-guvernul-romaniei-si-guvernul-republicii-elene-privind-notificarea-rapida-a-unui-accident-nuclear-si-schimbul-de-informatii-asupra-instalatiilor?d=2025-08-20" TargetMode="External"/><Relationship Id="rId612" Type="http://schemas.openxmlformats.org/officeDocument/2006/relationships/hyperlink" Target="https://lege6.ro/App/Document/gmztomrtgi/regulamentul-nr-996-2010-privind-investigarea-si-prevenirea-accidentelor-si-incidentelor-survenite-in-aviatia-civila-si-de-abrogare-a-directivei-94-56-ce-text-cu-relevanta-pentru-see?d=2025-08-20" TargetMode="External"/><Relationship Id="rId251" Type="http://schemas.openxmlformats.org/officeDocument/2006/relationships/hyperlink" Target="https://lege6.ro/App/Document/ha3dgojr/legea-nr-204-2006-privind-pensiile-facultative?d=2025-08-20" TargetMode="External"/><Relationship Id="rId489" Type="http://schemas.openxmlformats.org/officeDocument/2006/relationships/hyperlink" Target="https://lege6.ro/App/Document/geytonjqgq/norma-privind-supravegherea-si-controlul-expedierilor-internationale-de-deseuri-radioactive-si-combustibil-nuclear-uzat-implicand-teritoriul-romaniei-din-19112008?d=2025-08-20" TargetMode="External"/><Relationship Id="rId654" Type="http://schemas.openxmlformats.org/officeDocument/2006/relationships/hyperlink" Target="https://lege6.ro/App/Document/gm2tcnbxhe2q/legea-nr-209-2019-privind-serviciile-de-plata-si-pentru-modificarea-unor-acte-normative?d=2025-08-20" TargetMode="External"/><Relationship Id="rId696" Type="http://schemas.openxmlformats.org/officeDocument/2006/relationships/hyperlink" Target="https://lege6.ro/App/Document/gi3tmmbsg4/regulamentul-nr-1321-2007-de-stabilire-a-unor-reguli-de-punere-in-aplicare-pentru-inregistrarea-intr-un-fisier-centralizat-a-informatiilor-privind-evenimentele-in-aviatia-civila-schimbate-in-conformit?d=2025-08-20" TargetMode="External"/><Relationship Id="rId46" Type="http://schemas.openxmlformats.org/officeDocument/2006/relationships/hyperlink" Target="https://lege6.ro/App/Document/geztcmrtgu3tm/legea-nr-361-2022-privind-protectia-avertizorilor-in-interes-public?pid=511188141&amp;d=2025-08-20" TargetMode="External"/><Relationship Id="rId293" Type="http://schemas.openxmlformats.org/officeDocument/2006/relationships/hyperlink" Target="https://lege6.ro/App/Document/gm2tknztgu4q/regulamentul-nr-4-2019-privind-institutiile-de-plata-si-furnizorii-specializati-in-servicii-de-informare-cu-privire-la-conturi?d=2025-08-20" TargetMode="External"/><Relationship Id="rId307" Type="http://schemas.openxmlformats.org/officeDocument/2006/relationships/hyperlink" Target="https://lege6.ro/App/Document/gq3damzx/legea-nr-230-2003-pentru-aprobarea-ordonantei-guvernului-nr-78-2000-privind-omologarea-vehiculelor-rutiere-si-eliberarea-cartii-de-identitate-a-acestora-in-vederea-admiterii-in-circulatie-pe-drumurile?d=2025-08-20" TargetMode="External"/><Relationship Id="rId349" Type="http://schemas.openxmlformats.org/officeDocument/2006/relationships/hyperlink" Target="https://lege6.ro/App/Document/gi3tqmzugm/regulamentul-nr-734-2008-privind-protectia-ecosistemelor-marine-vulnerabile-din-marea-libera-impotriva-efectelor-nocive-ale-uneltelor-de-pescuit-de-fund?d=2025-08-20" TargetMode="External"/><Relationship Id="rId514" Type="http://schemas.openxmlformats.org/officeDocument/2006/relationships/hyperlink" Target="https://lege6.ro/App/Document/ha2tanrtheyq/ordinul-nr-1245-2021-pentru-aprobarea-reglementarilor-specifice-privind-stabilirea-revizuirea-si-utilizarea-nivelurilor-de-referinta-in-diagnostic-pentru-expunerile-medicale-la-radiatii-ionizante?d=2025-08-20" TargetMode="External"/><Relationship Id="rId556" Type="http://schemas.openxmlformats.org/officeDocument/2006/relationships/hyperlink" Target="https://lege6.ro/App/Document/gi3tkmrygu/directiva-nr-83-2001-de-instituire-a-unui-cod-comunitar-referitor-cu-privire-la-medicamentele-de-uz-uman?d=2025-08-20" TargetMode="External"/><Relationship Id="rId88" Type="http://schemas.openxmlformats.org/officeDocument/2006/relationships/hyperlink" Target="https://lege6.ro/App/Document/geztcmrtgu3tm/legea-nr-361-2022-privind-protectia-avertizorilor-in-interes-public?pid=511188116&amp;d=2025-08-20" TargetMode="External"/><Relationship Id="rId111" Type="http://schemas.openxmlformats.org/officeDocument/2006/relationships/hyperlink" Target="https://lege6.ro/App/Document/geztcmrtgu3tm/legea-nr-361-2022-privind-protectia-avertizorilor-in-interes-public?pid=511188341&amp;d=2025-08-20" TargetMode="External"/><Relationship Id="rId153" Type="http://schemas.openxmlformats.org/officeDocument/2006/relationships/hyperlink" Target="https://lege6.ro/App/Document/gqydimjzgq/regulamentul-nr-909-2014-privind-imbunatatirea-decontarii-titlurilor-de-valoare-in-uniunea-europeana-si-privind-depozitarii-centrali-de-titluri-de-valoare-si-de-modificare-a-directivelor-98-26-ce-si-2?d=2025-08-20" TargetMode="External"/><Relationship Id="rId195" Type="http://schemas.openxmlformats.org/officeDocument/2006/relationships/hyperlink" Target="https://lege6.ro/App/Document/gi3tmmbsg4/regulamentul-nr-1321-2007-de-stabilire-a-unor-reguli-de-punere-in-aplicare-pentru-inregistrarea-intr-un-fisier-centralizat-a-informatiilor-privind-evenimentele-in-aviatia-civila-schimbate-in-conformit?d=2025-08-20" TargetMode="External"/><Relationship Id="rId209" Type="http://schemas.openxmlformats.org/officeDocument/2006/relationships/hyperlink" Target="https://lege6.ro/App/Document/geytcnjqgq2a/legea-nr-99-2016-privind-achizitiile-sectoriale?d=2025-08-20" TargetMode="External"/><Relationship Id="rId360" Type="http://schemas.openxmlformats.org/officeDocument/2006/relationships/hyperlink" Target="https://lege6.ro/App/Document/gi4dinzxge3a/regulamentul-nr-848-2018-privind-productia-ecologica-si-etichetarea-produselor-ecologice-si-de-abrogare-a-regulamentului-ce-nr-834-2007-al-consiliului?d=2025-08-20" TargetMode="External"/><Relationship Id="rId416" Type="http://schemas.openxmlformats.org/officeDocument/2006/relationships/hyperlink" Target="https://lege6.ro/App/Document/geytknjxgm/ordinul-nr-1798-2007-pentru-aprobarea-procedurii-de-emitere-a-autorizatiei-de-mediu?d=2025-08-20" TargetMode="External"/><Relationship Id="rId598" Type="http://schemas.openxmlformats.org/officeDocument/2006/relationships/hyperlink" Target="https://lege6.ro/App/Document/gezdinzzgm/hotararea-nr-947-2000-privind-modalitatea-de-indicare-a-preturilor-produselor-oferite-consumatorilor-spre-vanzare?d=2025-08-20" TargetMode="External"/><Relationship Id="rId220" Type="http://schemas.openxmlformats.org/officeDocument/2006/relationships/hyperlink" Target="https://lege6.ro/App/Document/ha3dgojs/legea-nr-205-2006-privind-ratificarea-acordului-de-imprumut-dintre-romania-si-banca-internationala-pentru-reconstructie-si-dezvoltare-pentru-finantarea-proiectului-privind-reforma-sistemului-judiciar-?d=2025-08-20" TargetMode="External"/><Relationship Id="rId458" Type="http://schemas.openxmlformats.org/officeDocument/2006/relationships/hyperlink" Target="https://lege6.ro/App/Document/gq4tsobu/hotararea-nr-1492-2004-privind-principiile-de-organizare-functionarea-si-atributiile-serviciilor-de-urgenta-profesioniste?d=2025-08-20" TargetMode="External"/><Relationship Id="rId623" Type="http://schemas.openxmlformats.org/officeDocument/2006/relationships/hyperlink" Target="https://lege6.ro/App/Document/gmzdonbqha/regulamentul-nr-648-2012-privind-instrumentele-financiare-derivate-extrabursiere-contrapartile-centrale-si-registrele-centrale-de-tranzactii-text-cu-relevanta-pentru-see?d=2025-08-20" TargetMode="External"/><Relationship Id="rId665" Type="http://schemas.openxmlformats.org/officeDocument/2006/relationships/hyperlink" Target="https://lege6.ro/App/Document/gmzdcnzxgq/ordonanta-de-urgenta-nr-32-2012-privind-organismele-de-plasament-colectiv-in-valori-mobiliare-si-societatile-de-administrare-a-investitiilor-precum-si-pentru-modificarea-si-completarea-legii-nr-297-20?d=2025-08-20" TargetMode="External"/><Relationship Id="rId15" Type="http://schemas.openxmlformats.org/officeDocument/2006/relationships/hyperlink" Target="https://lege6.ro/App/Document/geztcmrtgu3tm/legea-nr-361-2022-privind-protectia-avertizorilor-in-interes-public?pid=511188140&amp;d=2025-08-20" TargetMode="External"/><Relationship Id="rId57" Type="http://schemas.openxmlformats.org/officeDocument/2006/relationships/hyperlink" Target="https://lege6.ro/App/Document/gi3tenbwga/decizia-nr-1247-2002-privind-statutul-si-conditiile-generale-care-reglementeaza-exercitarea-atributiilor-supervizorului-european-pentru-protejarea-datelor?d=2025-08-20" TargetMode="External"/><Relationship Id="rId262" Type="http://schemas.openxmlformats.org/officeDocument/2006/relationships/hyperlink" Target="https://lege6.ro/App/Document/gm2tcnbyhaza/legea-nr-210-2019-privind-activitatea-de-emitere-de-moneda-electronica?d=2025-08-20" TargetMode="External"/><Relationship Id="rId318" Type="http://schemas.openxmlformats.org/officeDocument/2006/relationships/hyperlink" Target="https://lege6.ro/App/Document/geydombqg4/legea-nr-277-2007-privind-cerintele-minime-de-siguranta-pentru-tunelurile-situate-pe-sectiunile-nationale-ale-retelei-rutiere-transeuropene?d=2025-08-20" TargetMode="External"/><Relationship Id="rId525" Type="http://schemas.openxmlformats.org/officeDocument/2006/relationships/hyperlink" Target="https://lege6.ro/App/Document/gqydmmbxgu/regulamentul-nr-999-2001-de-stabilire-a-unor-reglementari-pentru-prevenirea-controlul-si-eradicarea-anumitor-forme-transmisibile-de-encefalopatie-spongiforma?d=2025-08-20" TargetMode="External"/><Relationship Id="rId567" Type="http://schemas.openxmlformats.org/officeDocument/2006/relationships/hyperlink" Target="https://lege6.ro/App/Document/g42tmnjsgi/legea-nr-95-2006-privind-reforma-in-domeniul-sanatatii?d=2025-08-20" TargetMode="External"/><Relationship Id="rId99" Type="http://schemas.openxmlformats.org/officeDocument/2006/relationships/hyperlink" Target="https://lege6.ro/App/Document/geztcmrtgu3tm/legea-nr-361-2022-privind-protectia-avertizorilor-in-interes-public?pid=511188177&amp;d=2025-08-20" TargetMode="External"/><Relationship Id="rId122" Type="http://schemas.openxmlformats.org/officeDocument/2006/relationships/hyperlink" Target="https://lege6.ro/App/Document/gmytamztgq4a/regulamentul-nr-1725-2018-privind-protectia-persoanelor-fizice-in-ceea-ce-priveste-prelucrarea-datelor-cu-caracter-personal-de-catre-institutiile-organele-oficiile-si-agentiile-uniunii-si-privind-libe?d=2025-08-20" TargetMode="External"/><Relationship Id="rId164" Type="http://schemas.openxmlformats.org/officeDocument/2006/relationships/hyperlink" Target="https://lege6.ro/App/Document/ge2teojyhayde/regulamentul-nr-1624-2024-privind-prevenirea-utilizarii-sistemului-financiar-in-scopul-spalarii-banilor-sau-finantarii-terorismului-text-cu-relevanta-pentru-see?d=2025-08-20" TargetMode="External"/><Relationship Id="rId371" Type="http://schemas.openxmlformats.org/officeDocument/2006/relationships/hyperlink" Target="https://lege6.ro/App/Document/gy4dknbrgu/legea-nr-122-2015-pentru-aprobarea-unor-masuri-in-domeniul-promovarii-producerii-energiei-electrice-din-surse-regenerabile-de-energie-si-privind-modificarea-si-completarea-unor-acte-normative?d=2025-08-20" TargetMode="External"/><Relationship Id="rId427" Type="http://schemas.openxmlformats.org/officeDocument/2006/relationships/hyperlink" Target="https://lege6.ro/App/Document/gm2tmmbxha2a/ordinul-nr-1090-2019-privind-transpunerea-in-legislatia-nationala-a-apendicelor-a-i-ale-anexei-directivei-ue-2015-996-a-comisiei-din-19-mai-2015-de-stabilire-a-unor-metode-comune-de-evaluare-a-zgomotu?d=2025-08-20" TargetMode="External"/><Relationship Id="rId469" Type="http://schemas.openxmlformats.org/officeDocument/2006/relationships/hyperlink" Target="https://lege6.ro/App/Document/gmydenzvguya/hotararea-nr-729-2018-privind-organizarea-si-functionarea-comisiei-nationale-pentru-controlul-activitatilor-nucleare?d=2025-08-20" TargetMode="External"/><Relationship Id="rId634" Type="http://schemas.openxmlformats.org/officeDocument/2006/relationships/hyperlink" Target="https://lege6.ro/App/Document/gm4tcnbxg4/directiva-nr-17-2014-privind-contractele-de-credit-oferite-consumatorilor-pentru-bunuri-imobile-rezidentiale-si-de-modificare-a-directivelor-2008-48-ce-si-2013-36-ue-si-a-regulamentului-ue-nr-1093-201?d=2025-08-20" TargetMode="External"/><Relationship Id="rId676" Type="http://schemas.openxmlformats.org/officeDocument/2006/relationships/hyperlink" Target="https://lege6.ro/App/Document/gy3tinzvgi3a/legea-nr-101-2021-pentru-aprobarea-ordonantei-de-urgenta-a-guvernului-nr-111-2020-privind-modificarea-si-completarea-legii-nr-129-2019-pentru-prevenirea-si-combaterea-spalarii-banilor-si-finantarii-te?d=2025-08-20" TargetMode="External"/><Relationship Id="rId26" Type="http://schemas.openxmlformats.org/officeDocument/2006/relationships/hyperlink" Target="https://lege6.ro/App/Document/geztcmrtgu3tm/legea-nr-361-2022-privind-protectia-avertizorilor-in-interes-public?pid=511188173&amp;d=2025-08-20" TargetMode="External"/><Relationship Id="rId231" Type="http://schemas.openxmlformats.org/officeDocument/2006/relationships/hyperlink" Target="https://lege6.ro/App/Document/gmytimjqgm/regulamentul-nr-236-2012-privind-vanzarea-in-lipsa-si-anumite-aspecte-ale-swapurilor-pe-riscul-de-credit-text-cu-relevanta-pentru-see?d=2025-08-20" TargetMode="External"/><Relationship Id="rId273" Type="http://schemas.openxmlformats.org/officeDocument/2006/relationships/hyperlink" Target="https://lege6.ro/App/Document/gmzdcnzxgq/ordonanta-de-urgenta-nr-32-2012-privind-organismele-de-plasament-colectiv-in-valori-mobiliare-si-societatile-de-administrare-a-investitiilor-precum-si-pentru-modificarea-si-completarea-legii-nr-297-20?d=2025-08-20" TargetMode="External"/><Relationship Id="rId329" Type="http://schemas.openxmlformats.org/officeDocument/2006/relationships/hyperlink" Target="https://lege6.ro/App/Document/haztmmrr/ordinul-nr-218-2006-pentru-aprobarea-normelor-privind-inregistrarea-persoanelor-aflate-la-bordul-navelor-de-pasageri-care-opereaza-spre-sau-dinspre-porturile-maritime-romanesti?d=2025-08-20" TargetMode="External"/><Relationship Id="rId480" Type="http://schemas.openxmlformats.org/officeDocument/2006/relationships/hyperlink" Target="https://lege6.ro/App/Document/haydgmrs/norma-privind-monitorizarea-radioactivitatii-mediului-in-vecinatatea-unei-instalatii-nucleare-sau-radiologice-din-26092005?d=2025-08-20" TargetMode="External"/><Relationship Id="rId536" Type="http://schemas.openxmlformats.org/officeDocument/2006/relationships/hyperlink" Target="https://lege6.ro/App/Document/gi3tsnjyg4/directiva-nr-119-2008-de-stabilire-a-normelor-minime-privind-protectia-viteilor-versiune-codificata?d=2025-08-20" TargetMode="External"/><Relationship Id="rId701" Type="http://schemas.openxmlformats.org/officeDocument/2006/relationships/hyperlink" Target="https://lege6.ro/App/Document/gmztombwgu3a/ordinul-nr-931-2019-privind-masurile-pentru-aplicarea-art-16-din-regulamentul-ue-nr-376-2014-al-parlamentului-european-si-al-consiliului-din-3-aprilie-2014-privind-raportarea-analiza-si-actiunile-subs?d=2025-08-20" TargetMode="External"/><Relationship Id="rId68" Type="http://schemas.openxmlformats.org/officeDocument/2006/relationships/hyperlink" Target="https://lege6.ro/App/Document/geztcmrtgu3tm/legea-nr-361-2022-privind-protectia-avertizorilor-in-interes-public?pid=511188265&amp;d=2025-08-20" TargetMode="External"/><Relationship Id="rId133" Type="http://schemas.openxmlformats.org/officeDocument/2006/relationships/hyperlink" Target="https://lege6.ro/App/Document/gmztoojvgi/regulamentul-nr-1093-2010-de-instituire-a-autoritatii-europene-de-supraveghere-autoritatea-bancara-europeana-de-modificare-a-deciziei-nr-716-2009-ce-si-de-abrogare-a-deciziei-2009-78-ce-a-comisiei?d=2025-08-20" TargetMode="External"/><Relationship Id="rId175" Type="http://schemas.openxmlformats.org/officeDocument/2006/relationships/hyperlink" Target="https://lege6.ro/App/Document/gizdoobwge4q/legea-nr-210-2017-privind-stabilirea-unor-masuri-de-punere-in-aplicare-a-regulamentului-ue-nr-648-2012-al-parlamentului-european-si-al-consiliului-din-4-iulie-2012-privind-instrumentele-financiare-der?d=2025-08-20" TargetMode="External"/><Relationship Id="rId340" Type="http://schemas.openxmlformats.org/officeDocument/2006/relationships/hyperlink" Target="https://lege6.ro/App/Document/gi3tcnjsgq/regulamentul-nr-1907-2006-privind-inregistrarea-evaluarea-autorizarea-si-restrictionarea-substantelor-chimice-reach-de-infiintare-a-agentiei-europene-pentru-produse-chimice-de-modificare-a-directivei-?d=2025-08-20" TargetMode="External"/><Relationship Id="rId578" Type="http://schemas.openxmlformats.org/officeDocument/2006/relationships/hyperlink" Target="https://lege6.ro/App/Document/gqydsnzygq/ordinul-nr-1527-2014-privind-normele-metodologice-de-aplicare-a-titlului-vi-efectuarea-prelevarii-si-transplantului-de-organe-tesuturi-si-celule-de-origine-umana-in-scop-terapeutic-din-legea-nr-95-200?d=2025-08-20" TargetMode="External"/><Relationship Id="rId200" Type="http://schemas.openxmlformats.org/officeDocument/2006/relationships/hyperlink" Target="https://lege6.ro/App/Document/gm4tmmjxgq/regulamentul-nr-376-2014-privind-raportarea-analiza-si-actiunile-subsecvente-cu-privire-la-evenimentele-de-aviatie-civila-de-modificare-a-regulamentului-ue-nr-996-2010-al-parlamentului-european-si-al-?pid=67611506&amp;d=2025-08-20" TargetMode="External"/><Relationship Id="rId382" Type="http://schemas.openxmlformats.org/officeDocument/2006/relationships/hyperlink" Target="https://lege6.ro/App/Document/geydambugq/legea-nr-105-2006-pentru-aprobarea-ordonantei-de-urgenta-a-guvernului-nr-196-2005-privind-fondul-pentru-mediu?d=2025-08-20" TargetMode="External"/><Relationship Id="rId438" Type="http://schemas.openxmlformats.org/officeDocument/2006/relationships/hyperlink" Target="https://lege6.ro/App/Document/gezdsnbtgu/legea-nr-329-2009-privind-reorganizarea-unor-autoritati-si-institutii-publice-rationalizarea-cheltuielilor-publice-sustinerea-mediului-de-afaceri-si-respectarea-acordurilor-cadru-cu-comisia-europeana-?d=2025-08-20" TargetMode="External"/><Relationship Id="rId603" Type="http://schemas.openxmlformats.org/officeDocument/2006/relationships/hyperlink" Target="https://lege6.ro/App/Document/gmztsnjvgeya/ordinul-nr-599-2019-privind-aprobarea-normelor-metodologice-de-identificare-a-operatorilor-de-servicii-esentiale-si-furnizorilor-de-servicii-digitale?d=2025-08-20" TargetMode="External"/><Relationship Id="rId645" Type="http://schemas.openxmlformats.org/officeDocument/2006/relationships/hyperlink" Target="https://lege6.ro/App/Document/ha3teojxgq/legea-nr-312-2015-privind-redresarea-si-rezolutia-institutiilor-de-credit-si-a-firmelor-de-investitii-precum-si-pentru-modificarea-si-completarea-unor-acte-normative-in-domeniul-financiar?d=2025-08-20" TargetMode="External"/><Relationship Id="rId687" Type="http://schemas.openxmlformats.org/officeDocument/2006/relationships/hyperlink" Target="https://lege6.ro/App/Document/gmzdqmrsgq/ordinul-nr-99-2012-privind-aprobarea-regulamentului-nr-6-2012-pentru-aplicarea-art-41-din-regulamentul-ue-nr-236-2012-al-parlamentului-european-si-al-consiliului-din-14-martie-2012-privind-vanzarea-in?d=2025-08-20" TargetMode="External"/><Relationship Id="rId242" Type="http://schemas.openxmlformats.org/officeDocument/2006/relationships/hyperlink" Target="https://lege6.ro/App/Document/gm4tsmjvhe/regulamentul-nr-596-2014-privind-abuzul-de-piata-regulamentul-privind-abuzul-de-piata-si-de-abrogare-a-directivei-2003-6-ce-a-parlamentului-european-si-a-consiliului-si-a-directivelor-2003-124-ce-2003?d=2025-08-20" TargetMode="External"/><Relationship Id="rId284" Type="http://schemas.openxmlformats.org/officeDocument/2006/relationships/hyperlink" Target="file:///C:\Users\Utilizator\Downloads\ge3dqnbzgu4dm\act%3fpid=624963663&amp;d=26-05-2025" TargetMode="External"/><Relationship Id="rId491" Type="http://schemas.openxmlformats.org/officeDocument/2006/relationships/hyperlink" Target="https://lege6.ro/App/Document/geztmnjwg4/ordinul-nr-117-2010-pentru-aprobarea-normelor-privind-monitorizarea-radiologica-a-materialelor-metalice-reciclabile-pe-intregul-ciclu-de-colectare-comercializare-si-procesare?d=2025-08-20" TargetMode="External"/><Relationship Id="rId505" Type="http://schemas.openxmlformats.org/officeDocument/2006/relationships/hyperlink" Target="https://lege6.ro/App/Document/gmytenjwheyq/ordinul-nr-316-2018-pentru-aprobarea-normelor-privind-cerintele-de-securitate-radiologica-pentru-surse-naturale-de-radiatii?d=2025-08-20" TargetMode="External"/><Relationship Id="rId37" Type="http://schemas.openxmlformats.org/officeDocument/2006/relationships/hyperlink" Target="https://lege6.ro/App/Document/geztcmrtgu3tm/legea-nr-361-2022-privind-protectia-avertizorilor-in-interes-public?pid=511188140&amp;d=2025-08-20" TargetMode="External"/><Relationship Id="rId79" Type="http://schemas.openxmlformats.org/officeDocument/2006/relationships/hyperlink" Target="https://lege6.ro/App/Document/geztcmrtgu3tm/legea-nr-361-2022-privind-protectia-avertizorilor-in-interes-public?pid=511188294&amp;d=2025-08-20" TargetMode="External"/><Relationship Id="rId102" Type="http://schemas.openxmlformats.org/officeDocument/2006/relationships/hyperlink" Target="https://lege6.ro/App/Document/geztcmrtgu3tm/legea-nr-361-2022-privind-protectia-avertizorilor-in-interes-public?pid=511188104&amp;d=2025-08-20" TargetMode="External"/><Relationship Id="rId144" Type="http://schemas.openxmlformats.org/officeDocument/2006/relationships/hyperlink" Target="https://lege6.ro/App/Document/gmztomrtgi/regulamentul-nr-996-2010-privind-investigarea-si-prevenirea-accidentelor-si-incidentelor-survenite-in-aviatia-civila-si-de-abrogare-a-directivei-94-56-ce-text-cu-relevanta-pentru-see?d=2025-08-20" TargetMode="External"/><Relationship Id="rId547" Type="http://schemas.openxmlformats.org/officeDocument/2006/relationships/hyperlink" Target="https://lege6.ro/App/Document/gmydombtgy3q/decizia-nr-438-1992-privind-informatizarea-procedurilor-veterinare-de-import-proiect-shift-de-modificare-a-directivelor-90-675-cee-91-496-cee-91-628-cee-si-a-deciziei-90-424-cee-si-de-abrogare-a-deciz?d=2025-08-20" TargetMode="External"/><Relationship Id="rId589" Type="http://schemas.openxmlformats.org/officeDocument/2006/relationships/hyperlink" Target="https://lege6.ro/App/Document/geztiobyg4/ordonanta-de-urgenta-nr-50-2010-privind-contractele-de-credit-pentru-consumatori?d=2025-08-20" TargetMode="External"/><Relationship Id="rId90" Type="http://schemas.openxmlformats.org/officeDocument/2006/relationships/hyperlink" Target="https://lege6.ro/App/Document/geztcmrtgu3tm/legea-nr-361-2022-privind-protectia-avertizorilor-in-interes-public?pid=511188300&amp;d=2025-08-20" TargetMode="External"/><Relationship Id="rId186" Type="http://schemas.openxmlformats.org/officeDocument/2006/relationships/hyperlink" Target="https://lege6.ro/App/Document/geztmojyg4/hotararea-nr-811-2010-privind-controlul-statului-portului?d=2025-08-20" TargetMode="External"/><Relationship Id="rId351" Type="http://schemas.openxmlformats.org/officeDocument/2006/relationships/hyperlink" Target="https://lege6.ro/App/Document/gi4dcobrg4/regulamentul-nr-1007-2009-privind-comertul-cu-produse-derivate-din-foca-text-cu-relevanta-pentru-see?d=2025-08-20" TargetMode="External"/><Relationship Id="rId393" Type="http://schemas.openxmlformats.org/officeDocument/2006/relationships/hyperlink" Target="https://lege6.ro/App/Document/geytcnjsgiztg/legea-nr-123-2022-pentru-aprobarea-ordonantei-de-urgenta-a-guvernului-nr-71-2021-privind-promovarea-vehiculelor-de-transport-rutier-nepoluante-in-sprijinul-unei-mobilitati-cu-emisii-scazute-pentru-abr?d=2025-08-20" TargetMode="External"/><Relationship Id="rId407" Type="http://schemas.openxmlformats.org/officeDocument/2006/relationships/hyperlink" Target="https://lege6.ro/App/Document/geztmnrtgq/legea-nr-220-2008-pentru-stabilirea-sistemului-de-promovare-a-producerii-energiei-din-surse-regenerabile-de-energie?d=2025-08-20" TargetMode="External"/><Relationship Id="rId449" Type="http://schemas.openxmlformats.org/officeDocument/2006/relationships/hyperlink" Target="https://lege6.ro/App/Document/geydenru/hotararea-nr-734-1997-pentru-aprobarea-acordului-dintre-guvernul-romaniei-si-guvernul-republicii-bulgaria-privind-notificarea-rapida-a-unui-accident-nuclear-si-schimbul-de-informatii-asupra-instalatii?d=2025-08-20" TargetMode="External"/><Relationship Id="rId614" Type="http://schemas.openxmlformats.org/officeDocument/2006/relationships/hyperlink" Target="https://lege6.ro/App/Document/gi3tmmbsg4/regulamentul-nr-1321-2007-de-stabilire-a-unor-reguli-de-punere-in-aplicare-pentru-inregistrarea-intr-un-fisier-centralizat-a-informatiilor-privind-evenimentele-in-aviatia-civila-schimbate-in-conformit?d=2025-08-20" TargetMode="External"/><Relationship Id="rId656" Type="http://schemas.openxmlformats.org/officeDocument/2006/relationships/hyperlink" Target="https://lege6.ro/App/Document/gm2tmobwg43a/legea-nr-1-2020-privind-pensiile-ocupationale?d=2025-08-20" TargetMode="External"/><Relationship Id="rId211" Type="http://schemas.openxmlformats.org/officeDocument/2006/relationships/hyperlink" Target="https://lege6.ro/App/Document/geytcnjsgm4q/legea-nr-101-2016-privind-remediile-si-caile-de-atac-in-materie-de-atribuire-a-contractelor-de-achizitie-publica-a-contractelor-sectoriale-si-a-contractelor-de-concesiune-de-lucrari-si-concesiune-de-s?d=2025-08-20" TargetMode="External"/><Relationship Id="rId253" Type="http://schemas.openxmlformats.org/officeDocument/2006/relationships/hyperlink" Target="https://lege6.ro/App/Document/gi3dgmbqhe/legea-nr-187-2011-privind-infiintarea-organizarea-si-functionarea-fondului-de-garantare-a-drepturilor-din-sistemul-de-pensii-private?d=2025-08-20" TargetMode="External"/><Relationship Id="rId295" Type="http://schemas.openxmlformats.org/officeDocument/2006/relationships/hyperlink" Target="https://lege6.ro/App/Document/geytcnrthayti/regulamentul-nr-10-2022-privind-fondul-de-compensare-a-investitorilor?d=2025-08-20" TargetMode="External"/><Relationship Id="rId309" Type="http://schemas.openxmlformats.org/officeDocument/2006/relationships/hyperlink" Target="https://lege6.ro/App/Document/geydsnrwg4/legea-nr-671-2002-pentru-aprobarea-ordonantei-guvernului-nr-80-2000-privind-certificarea-si-sau-omologarea-echipamentelor-pieselor-de-schimb-si-materialelor-de-exploatare-utilizate-la-vehicule-rutiere?d=2025-08-20" TargetMode="External"/><Relationship Id="rId460" Type="http://schemas.openxmlformats.org/officeDocument/2006/relationships/hyperlink" Target="https://lege6.ro/App/Document/gy4tsmzy/hotararea-nr-878-2005-privind-accesul-publicului-la-informatia-privind-mediul?d=2025-08-20" TargetMode="External"/><Relationship Id="rId516" Type="http://schemas.openxmlformats.org/officeDocument/2006/relationships/hyperlink" Target="https://lege6.ro/App/Document/gi3taobxhe/regulamentul-nr-1-2004-privind-protectia-animalelor-in-timpul-transportului-si-al-operatiunilor-conexe-si-de-modificare-a-directivelor-64-432-cee-si-93-119-ce-si-a-regulamentului-ce-nr-1255-97?d=2025-08-20" TargetMode="External"/><Relationship Id="rId698" Type="http://schemas.openxmlformats.org/officeDocument/2006/relationships/hyperlink" Target="https://lege6.ro/App/Document/gezdknjrhezq/ordinul-nr-600-2016-pentru-aprobarea-reglementarii-aeronautice-civile-romane-privind-raportarea-evenimentelor-de-aviatie-civila-racr-reac?d=2025-08-20" TargetMode="External"/><Relationship Id="rId48" Type="http://schemas.openxmlformats.org/officeDocument/2006/relationships/hyperlink" Target="https://lege6.ro/App/Document/geztcmrtgu3tm/legea-nr-361-2022-privind-protectia-avertizorilor-in-interes-public?pid=511188218&amp;d=2025-08-20" TargetMode="External"/><Relationship Id="rId113" Type="http://schemas.openxmlformats.org/officeDocument/2006/relationships/hyperlink" Target="https://lege6.ro/App/Document/geztcmrtgu3tm/legea-nr-361-2022-privind-protectia-avertizorilor-in-interes-public?pid=511188254&amp;d=2025-08-20" TargetMode="External"/><Relationship Id="rId320" Type="http://schemas.openxmlformats.org/officeDocument/2006/relationships/hyperlink" Target="https://lege6.ro/App/Document/gi3denrthe/ordonanta-de-urgenta-nr-87-2011-pentru-efectuarea-investigatiilor-tehnice-privind-siguranta-in-cazul-accidentelor-din-sectorul-de-transport-maritim?d=2025-08-20" TargetMode="External"/><Relationship Id="rId558" Type="http://schemas.openxmlformats.org/officeDocument/2006/relationships/hyperlink" Target="https://lege6.ro/App/Document/gi3tmnjsgi/regulamentul-nr-1394-2007-privind-medicamentele-pentru-terapie-avansata-si-de-modificare-a-directivei-2001-83-ce-si-a-regulamentului-ce-nr-726-2004-text-cu-relevanta-pentru-see?d=2025-08-20" TargetMode="External"/><Relationship Id="rId155" Type="http://schemas.openxmlformats.org/officeDocument/2006/relationships/hyperlink" Target="https://lege6.ro/App/Document/gm4tsmrsgm/directiva-nr-65-2014-privind-pietele-instrumentelor-financiare-si-de-modificare-a-directivei-2002-92-ce-si-a-directivei-2011-61-ue-reformare-text-cu-relevanta-pentru-see?d=2025-08-20" TargetMode="External"/><Relationship Id="rId197" Type="http://schemas.openxmlformats.org/officeDocument/2006/relationships/hyperlink" Target="https://lege6.ro/App/Document/ha3dgmrtge/ordinul-nr-1225-2015-privind-respectarea-obligatiilor-ce-revin-romaniei-in-calitate-de-stat-de-pavilion-conform-prevederilor-conventiei-privind-munca-in-domeniul-maritim-mlc-2006?d=2025-08-20" TargetMode="External"/><Relationship Id="rId362" Type="http://schemas.openxmlformats.org/officeDocument/2006/relationships/hyperlink" Target="https://lege6.ro/App/Document/gm4timbugq/legea-nr-17-1990-privind-regimul-juridic-al-apelor-maritime-interioare-al-marii-teritoriale-al-zonei-contigue-si-al-zonei-economice-exclusive-ale-romaniei?d=2025-08-20" TargetMode="External"/><Relationship Id="rId418" Type="http://schemas.openxmlformats.org/officeDocument/2006/relationships/hyperlink" Target="https://lege6.ro/App/Document/geytqmjugm/ordinul-nr-410-2008-pentru-aprobarea-procedurii-de-autorizare-a-activitatilor-de-recoltare-capturare-si-sau-achizitie-si-sau-comercializare-pe-teritoriul-national-sau-la-export-a-florilor-de-mina-a-fo?d=2025-08-20" TargetMode="External"/><Relationship Id="rId625" Type="http://schemas.openxmlformats.org/officeDocument/2006/relationships/hyperlink" Target="https://lege6.ro/App/Document/gqydimjzgq/regulamentul-nr-909-2014-privind-imbunatatirea-decontarii-titlurilor-de-valoare-in-uniunea-europeana-si-privind-depozitarii-centrali-de-titluri-de-valoare-si-de-modificare-a-directivelor-98-26-ce-si-2?d=2025-08-20" TargetMode="External"/><Relationship Id="rId222" Type="http://schemas.openxmlformats.org/officeDocument/2006/relationships/hyperlink" Target="https://lege6.ro/App/Document/gm3tambwguya/ordonanta-de-urgenta-nr-70-2020-privind-reglementarea-unor-masuri-incepand-cu-data-de-15-mai-2020-in-contextul-situatiei-epidemiologice-determinate-de-raspandirea-coronavirusului-sars-cov-2-pentru-pre?d=2025-08-20" TargetMode="External"/><Relationship Id="rId264" Type="http://schemas.openxmlformats.org/officeDocument/2006/relationships/hyperlink" Target="https://lege6.ro/App/Document/gi4dcobsgq/directiva-nr-65-2009-de-coordonare-a-actelor-cu-putere-de-lege-si-a-actelor-administrative-privind-organismele-de-plasament-colectiv-in-valori-mobiliare-opcvm-reformare-text-cu-relevanta-pentru-see?d=2025-08-20" TargetMode="External"/><Relationship Id="rId471" Type="http://schemas.openxmlformats.org/officeDocument/2006/relationships/hyperlink" Target="https://lege6.ro/App/Document/gm2dsnbz/ordinul-nr-127-2002-pentru-aprobarea-normelor-de-securitate-radiologica-privind-radioprotectia-operationala-in-mineritul-si-prepararea-minereurilor-de-uraniu-si-toriu?d=2025-08-20" TargetMode="External"/><Relationship Id="rId667" Type="http://schemas.openxmlformats.org/officeDocument/2006/relationships/hyperlink" Target="https://lege6.ro/App/Document/gqytonbtga/legea-nr-10-2015-pentru-aprobarea-ordonantei-de-urgenta-a-guvernului-nr-32-2012-privind-organismele-de-plasament-colectiv-in-valori-mobiliare-si-societatile-de-administrare-a-investitiilor-precum-si-p?d=2025-08-20" TargetMode="External"/><Relationship Id="rId17" Type="http://schemas.openxmlformats.org/officeDocument/2006/relationships/hyperlink" Target="https://lege6.ro/App/Document/geztcmrtgu3tm/legea-nr-361-2022-privind-protectia-avertizorilor-in-interes-public?pid=511188188&amp;d=2025-08-20" TargetMode="External"/><Relationship Id="rId59" Type="http://schemas.openxmlformats.org/officeDocument/2006/relationships/hyperlink" Target="https://lege6.ro/App/Document/geztcmrtgu3tm/legea-nr-361-2022-privind-protectia-avertizorilor-in-interes-public?pid=511188141&amp;d=2025-08-20" TargetMode="External"/><Relationship Id="rId124" Type="http://schemas.openxmlformats.org/officeDocument/2006/relationships/hyperlink" Target="https://lege6.ro/App/Document/geztcmrtgu3tm/legea-nr-361-2022-privind-protectia-avertizorilor-in-interes-public?pid=511188254&amp;d=2025-08-20" TargetMode="External"/><Relationship Id="rId527" Type="http://schemas.openxmlformats.org/officeDocument/2006/relationships/hyperlink" Target="https://lege6.ro/App/Document/ge3dqmjxgiya/regulamentul-nr-1069-2009-de-stabilire-a-unor-norme-sanitare-privind-subprodusele-de-origine-animala-si-produsele-derivate-care-nu-sunt-destinate-consumului-uman-si-de-abrogare-a-regulamentului-ce-nr-?d=2025-08-20" TargetMode="External"/><Relationship Id="rId569" Type="http://schemas.openxmlformats.org/officeDocument/2006/relationships/hyperlink" Target="https://lege6.ro/App/Document/heztcobz/legea-nr-349-2002-pentru-prevenirea-si-combaterea-efectelor-consumului-produselor-din-tutun?d=2025-08-20" TargetMode="External"/><Relationship Id="rId70" Type="http://schemas.openxmlformats.org/officeDocument/2006/relationships/hyperlink" Target="https://lege6.ro/App/Document/geztcmrtgu3tm/legea-nr-361-2022-privind-protectia-avertizorilor-in-interes-public?pid=511188237&amp;d=2025-08-20" TargetMode="External"/><Relationship Id="rId166" Type="http://schemas.openxmlformats.org/officeDocument/2006/relationships/hyperlink" Target="https://lege6.ro/App/Document/gu3dqnbs/legea-nr-297-2004-privind-piata-de-capital?d=2025-08-20" TargetMode="External"/><Relationship Id="rId331" Type="http://schemas.openxmlformats.org/officeDocument/2006/relationships/hyperlink" Target="https://lege6.ro/App/Document/gmytkobrge/ordinul-nr-358-2012-pentru-aprobarea-liniilor-directoare-cu-privire-la-masurile-de-imbunatatire-a-sigurantei-circulatiei-pe-infrastructura-rutiera-in-vederea-aplicarii-directivei-2008-96-ce-a-parlamen?d=2025-08-20" TargetMode="External"/><Relationship Id="rId373" Type="http://schemas.openxmlformats.org/officeDocument/2006/relationships/hyperlink" Target="https://lege6.ro/App/Document/gi3dinjvg4yq/legea-nr-264-2017-privind-stabilirea-cerintelor-tehnice-pentru-limitarea-emisiilor-de-compusi-organici-volatili-cov-rezultati-din-depozitarea-benzinei-si-din-distributia-acesteia-de-la-terminale-la-st?d=2025-08-20" TargetMode="External"/><Relationship Id="rId429" Type="http://schemas.openxmlformats.org/officeDocument/2006/relationships/hyperlink" Target="https://lege6.ro/App/Document/gq4dsobxga/regulamentul-pentru-atestarea-managerilor-energetici-si-agrearea-autorizarea-societatilor-prestatoare-de-servicii-energetice-din-17122014?d=2025-08-20" TargetMode="External"/><Relationship Id="rId580" Type="http://schemas.openxmlformats.org/officeDocument/2006/relationships/hyperlink" Target="https://lege6.ro/App/Document/geydqmrqgi/ordinul-nr-1242-2007-pentru-aprobarea-standardelor-privind-selectia-si-evaluarea-donatorului-de-tesuturi-si-sau-celule-de-origine-umana-sistemele-de-alerta-si-procedurile-de-urgenta-calificarea-person?d=2025-08-20" TargetMode="External"/><Relationship Id="rId636" Type="http://schemas.openxmlformats.org/officeDocument/2006/relationships/hyperlink" Target="https://lege6.ro/App/Document/gi3tamjyhe/directiva-nr-71-2003-privind-prospectul-care-trebuie-publicat-in-cazul-unei-oferte-publice-de-valori-mobiliare-sau-pentru-admiterea-valorilor-mobiliare-la-tranzactionare-si-de-modificare-a-directivei-?d=2025-08-20" TargetMode="External"/><Relationship Id="rId1" Type="http://schemas.openxmlformats.org/officeDocument/2006/relationships/styles" Target="styles.xml"/><Relationship Id="rId233" Type="http://schemas.openxmlformats.org/officeDocument/2006/relationships/hyperlink" Target="https://lege6.ro/App/Document/gm2dsobxgq/regulamentul-nr-345-2013-privind-fondurile-europene-cu-capital-de-risc-text-cu-relevanta-pentru-see?d=2025-08-20" TargetMode="External"/><Relationship Id="rId440" Type="http://schemas.openxmlformats.org/officeDocument/2006/relationships/hyperlink" Target="https://lege6.ro/App/Document/gu3dgmby/ordonanta-de-urgenta-nr-21-2004-privind-sistemul-national-de-management-al-situatiilor-de-urgenta?d=2025-08-20" TargetMode="External"/><Relationship Id="rId678" Type="http://schemas.openxmlformats.org/officeDocument/2006/relationships/hyperlink" Target="https://lege6.ro/App/Document/geztgmbqge/legea-nr-55-2010-pentru-aprobarea-ordonantei-guvernului-nr-26-2009-privind-infiintarea-organizarea-si-functionarea-centrului-de-investigatii-si-analiza-pentru-siguranta-aviatiei-civile?d=2025-08-20" TargetMode="External"/><Relationship Id="rId28" Type="http://schemas.openxmlformats.org/officeDocument/2006/relationships/hyperlink" Target="https://lege6.ro/App/Document/geztcmrtgu3tm/legea-nr-361-2022-privind-protectia-avertizorilor-in-interes-public?pid=511188177&amp;d=2025-08-20" TargetMode="External"/><Relationship Id="rId275" Type="http://schemas.openxmlformats.org/officeDocument/2006/relationships/hyperlink" Target="https://lege6.ro/App/Document/gqytonbtga/legea-nr-10-2015-pentru-aprobarea-ordonantei-de-urgenta-a-guvernului-nr-32-2012-privind-organismele-de-plasament-colectiv-in-valori-mobiliare-si-societatile-de-administrare-a-investitiilor-precum-si-p?d=2025-08-20" TargetMode="External"/><Relationship Id="rId300" Type="http://schemas.openxmlformats.org/officeDocument/2006/relationships/hyperlink" Target="https://lege6.ro/App/Document/gi3tqnbxgi/regulamentul-ce-nr-765-2008-al-parlamentului-european-si-al-consiliului-din-9-iulie-2008-de-stabilire-a-cerintelor-de-acreditare-si-de-abrogare-a-regulamentului-cee-nr-339-93?d=2025-08-20" TargetMode="External"/><Relationship Id="rId482" Type="http://schemas.openxmlformats.org/officeDocument/2006/relationships/hyperlink" Target="https://lege6.ro/App/Document/haydgmrt/norma-privind-monitorizarea-emisiilor-radioactive-de-la-instalatiile-nucleare-si-radiologice-din-26092005?d=2025-08-20" TargetMode="External"/><Relationship Id="rId538" Type="http://schemas.openxmlformats.org/officeDocument/2006/relationships/hyperlink" Target="https://lege6.ro/App/Document/ge3dqmjxgiyq/regulamentul-nr-854-2004-de-stabilire-a-normelor-specifice-de-organizare-a-controalelor-oficiale-privind-produsele-de-origine-animala-destinate-consumului-uman?d=2025-08-20" TargetMode="External"/><Relationship Id="rId703" Type="http://schemas.openxmlformats.org/officeDocument/2006/relationships/hyperlink" Target="https://lege6.ro/App/Document/gmztomrtgi/regulamentul-nr-996-2010-privind-investigarea-si-prevenirea-accidentelor-si-incidentelor-survenite-in-aviatia-civila-si-de-abrogare-a-directivei-94-56-ce-text-cu-relevanta-pentru-see?d=2025-08-20" TargetMode="External"/><Relationship Id="rId81" Type="http://schemas.openxmlformats.org/officeDocument/2006/relationships/hyperlink" Target="https://lege6.ro/App/Document/geztcmrtgu3tm/legea-nr-361-2022-privind-protectia-avertizorilor-in-interes-public?pid=511188107&amp;d=2025-08-20" TargetMode="External"/><Relationship Id="rId135" Type="http://schemas.openxmlformats.org/officeDocument/2006/relationships/hyperlink" Target="https://lege6.ro/App/Document/gm4donzwga/directiva-nr-36-2013-cu-privire-la-accesul-la-activitatea-institutiilor-de-credit-si-supravegherea-prudentiala-a-institutiilor-de-credit-si-a-firmelor-de-investitii-de-modificare-a-directivei-2002-87-?d=2025-08-20" TargetMode="External"/><Relationship Id="rId177" Type="http://schemas.openxmlformats.org/officeDocument/2006/relationships/hyperlink" Target="https://lege6.ro/App/Document/gi4dmnzsha4a/legea-nr-126-2018-privind-pietele-de-instrumente-financiare?d=2025-08-20" TargetMode="External"/><Relationship Id="rId342" Type="http://schemas.openxmlformats.org/officeDocument/2006/relationships/hyperlink" Target="https://lege6.ro/App/Document/gezdqojygm4q/regulamentul-nr-793-1993-privind-evaluarea-si-controlul-riscurilor-prezentate-de-substantele-existente?d=2025-08-20" TargetMode="External"/><Relationship Id="rId384" Type="http://schemas.openxmlformats.org/officeDocument/2006/relationships/hyperlink" Target="https://lege6.ro/App/Document/ge2donzuge/legea-nr-49-2011-pentru-aprobarea-ordonantei-de-urgenta-a-guvernului-nr-57-2007-privind-regimul-ariilor-naturale-protejate-conservarea-habitatelor-naturale-a-florei-si-faunei-salbatice?d=2025-08-20" TargetMode="External"/><Relationship Id="rId591" Type="http://schemas.openxmlformats.org/officeDocument/2006/relationships/hyperlink" Target="https://lege6.ro/App/Document/gezdqnjwg42q/ordonanta-de-urgenta-nr-52-2016-privind-contractele-de-credit-oferite-consumatorilor-pentru-bunuri-imobile-precum-si-pentru-modificarea-si-completarea-ordonantei-de-urgenta-a-guvernului-nr-50-2010-pri?d=2025-08-20" TargetMode="External"/><Relationship Id="rId605" Type="http://schemas.openxmlformats.org/officeDocument/2006/relationships/hyperlink" Target="https://lege6.ro/App/Document/gmztsnrugu4a/metodologia-de-stabilire-a-efectului-perturbator-semnificativ-al-incidentelor-la-nivelul-retelelor-si-sistemelor-informatice-ale-operatorilor-de-servicii-esentiale-din-21062019?d=2025-08-20" TargetMode="External"/><Relationship Id="rId202" Type="http://schemas.openxmlformats.org/officeDocument/2006/relationships/hyperlink" Target="https://lege6.ro/App/Document/gi3tamjxgy/directiva-nr-42-2003-privind-raportarea-evenimentelor-in-aviatia-civila?d=2025-08-20" TargetMode="External"/><Relationship Id="rId244" Type="http://schemas.openxmlformats.org/officeDocument/2006/relationships/hyperlink" Target="https://lege6.ro/App/Document/gmztoojvgi/regulamentul-nr-1093-2010-de-instituire-a-autoritatii-europene-de-supraveghere-autoritatea-bancara-europeana-de-modificare-a-deciziei-nr-716-2009-ce-si-de-abrogare-a-deciziei-2009-78-ce-a-comisiei?d=2025-08-20" TargetMode="External"/><Relationship Id="rId647" Type="http://schemas.openxmlformats.org/officeDocument/2006/relationships/hyperlink" Target="https://lege6.ro/App/Document/ha3tmojxge2q/legea-nr-24-2017-privind-emitentii-de-instrumente-financiare-si-operatiuni-de-piata?d=2025-08-20" TargetMode="External"/><Relationship Id="rId689" Type="http://schemas.openxmlformats.org/officeDocument/2006/relationships/hyperlink" Target="https://lege6.ro/App/Document/gmytimjqgm/regulamentul-nr-236-2012-privind-vanzarea-in-lipsa-si-anumite-aspecte-ale-swapurilor-pe-riscul-de-credit-text-cu-relevanta-pentru-see?pid=60825865&amp;d=2025-08-20" TargetMode="External"/><Relationship Id="rId39" Type="http://schemas.openxmlformats.org/officeDocument/2006/relationships/hyperlink" Target="https://lege6.ro/App/Document/geztcmrtgu3tm/legea-nr-361-2022-privind-protectia-avertizorilor-in-interes-public?pid=511188143&amp;d=2025-08-20" TargetMode="External"/><Relationship Id="rId286" Type="http://schemas.openxmlformats.org/officeDocument/2006/relationships/hyperlink" Target="file:///C:\Users\Utilizator\Downloads\ge3dqnbzgu4dm\act%3fpid=624963663&amp;d=26-05-2025" TargetMode="External"/><Relationship Id="rId451" Type="http://schemas.openxmlformats.org/officeDocument/2006/relationships/hyperlink" Target="https://lege6.ro/App/Document/geydinrw/hotararea-nr-766-1997-pentru-aprobarea-unor-regulamente-privind-calitatea-in-constructii?d=2025-08-20" TargetMode="External"/><Relationship Id="rId493" Type="http://schemas.openxmlformats.org/officeDocument/2006/relationships/hyperlink" Target="https://lege6.ro/App/Document/geztmnjwgy/norma-privind-monitorizarea-radiologica-a-materialelor-metalice-reciclabile-pe-intregul-ciclu-de-colectare-comercializare-si-procesare-din-19052010?d=2025-08-20" TargetMode="External"/><Relationship Id="rId507" Type="http://schemas.openxmlformats.org/officeDocument/2006/relationships/hyperlink" Target="https://lege6.ro/App/Document/gmzdomrugyzq/ordinul-nr-11-2019-pentru-aprobarea-normelor-privind-cerintele-de-securitate-radiologica-la-depozitarea-definitiva-a-deseurilor-radioactive?d=2025-08-20" TargetMode="External"/><Relationship Id="rId549" Type="http://schemas.openxmlformats.org/officeDocument/2006/relationships/hyperlink" Target="https://lege6.ro/App/Document/gm4tomrtge/legea-nr-43-2014-privind-protectia-animalelor-utilizate-in-scopuri-stiintifice?d=2025-08-20" TargetMode="External"/><Relationship Id="rId50" Type="http://schemas.openxmlformats.org/officeDocument/2006/relationships/hyperlink" Target="https://lege6.ro/App/Document/geztcmrtgu3tm/legea-nr-361-2022-privind-protectia-avertizorilor-in-interes-public?pid=511188140&amp;d=2025-08-20" TargetMode="External"/><Relationship Id="rId104" Type="http://schemas.openxmlformats.org/officeDocument/2006/relationships/hyperlink" Target="https://lege6.ro/App/Document/geztcmrtgu3tm/legea-nr-361-2022-privind-protectia-avertizorilor-in-interes-public?pid=511188262&amp;d=2025-08-20" TargetMode="External"/><Relationship Id="rId146" Type="http://schemas.openxmlformats.org/officeDocument/2006/relationships/hyperlink" Target="https://lege6.ro/App/Document/gi3tmmbsg4/regulamentul-nr-1321-2007-de-stabilire-a-unor-reguli-de-punere-in-aplicare-pentru-inregistrarea-intr-un-fisier-centralizat-a-informatiilor-privind-evenimentele-in-aviatia-civila-schimbate-in-conformit?d=2025-08-20" TargetMode="External"/><Relationship Id="rId188" Type="http://schemas.openxmlformats.org/officeDocument/2006/relationships/hyperlink" Target="https://lege6.ro/App/Document/gmzdqmrsgq/ordinul-nr-99-2012-privind-aprobarea-regulamentului-nr-6-2012-pentru-aplicarea-art-41-din-regulamentul-ue-nr-236-2012-al-parlamentului-european-si-al-consiliului-din-14-martie-2012-privind-vanzarea-in?d=2025-08-20" TargetMode="External"/><Relationship Id="rId311" Type="http://schemas.openxmlformats.org/officeDocument/2006/relationships/hyperlink" Target="https://lege6.ro/App/Document/gm4tonjzgu4q/ordinul-nr-2224-2020-pentru-aprobarea-reglementarilor-privind-omologarea-de-tip-si-eliberarea-cartii-de-identitate-a-vehiculelor-rutiere-precum-si-omologarea-de-tip-a-produselor-utilizate-la-acestea-r?d=2025-08-20" TargetMode="External"/><Relationship Id="rId353" Type="http://schemas.openxmlformats.org/officeDocument/2006/relationships/hyperlink" Target="https://lege6.ro/App/Document/gmzdonbqg4/regulamentul-nr-649-2012-privind-exportul-si-importul-de-produse-chimice-care-prezinta-risc-reformare-text-cu-relevanta-pentru-see?d=2025-08-20" TargetMode="External"/><Relationship Id="rId395" Type="http://schemas.openxmlformats.org/officeDocument/2006/relationships/hyperlink" Target="https://lege6.ro/App/Document/gm3tgnrw/hotararea-nr-856-2002-privind-evidenta-gestiunii-deseurilor-si-pentru-aprobarea-listei-cuprinzand-deseurile-inclusiv-deseurile-periculoase?d=2025-08-20" TargetMode="External"/><Relationship Id="rId409" Type="http://schemas.openxmlformats.org/officeDocument/2006/relationships/hyperlink" Target="https://lege6.ro/App/Document/gezdmmbzgu2q/hotararea-nr-570-2016-privind-aprobarea-programului-de-eliminare-treptata-a-evacuarilor-emisiilor-si-pierderilor-de-substante-prioritar-periculoase-si-alte-masuri-pentru-principalii-poluanti?d=2025-08-20" TargetMode="External"/><Relationship Id="rId560" Type="http://schemas.openxmlformats.org/officeDocument/2006/relationships/hyperlink" Target="https://lege6.ro/App/Document/gm3tomzuhe/regulamentul-nr-726-2004-de-stabilire-a-procedurilor-comunitare-privind-autorizarea-si-supravegherea-medicamentelor-de-uz-uman-si-veterinar-si-de-instituire-a-unei-agentii-europene-pentru-medicamente-?d=2025-08-20" TargetMode="External"/><Relationship Id="rId92" Type="http://schemas.openxmlformats.org/officeDocument/2006/relationships/hyperlink" Target="https://lege6.ro/App/Document/geztcmrtgu3tm/legea-nr-361-2022-privind-protectia-avertizorilor-in-interes-public?pid=511188300&amp;d=2025-08-20" TargetMode="External"/><Relationship Id="rId213" Type="http://schemas.openxmlformats.org/officeDocument/2006/relationships/hyperlink" Target="https://lege6.ro/App/Document/gi4dkmjtg4/ordonanta-de-urgenta-nr-114-2011-privind-atribuirea-anumitor-contracte-de-achizitii-publice-in-domeniile-apararii-si-securitatii?d=2025-08-20" TargetMode="External"/><Relationship Id="rId420" Type="http://schemas.openxmlformats.org/officeDocument/2006/relationships/hyperlink" Target="https://lege6.ro/App/Document/ha4dgmzqgi/ordinul-nr-2008-2015-privind-aprobarea-instructiunii-pentru-aplicarea-unitara-a-prevederilor-art-6-alin-1-din-legea-nr-121-2014-privind-eficienta-energetica?d=2025-08-20" TargetMode="External"/><Relationship Id="rId616" Type="http://schemas.openxmlformats.org/officeDocument/2006/relationships/hyperlink" Target="https://lege6.ro/App/Document/gm4tqnjtgi/regulamentul-nr-537-2014-privind-cerinte-specifice-referitoare-la-auditul-statutar-al-entitatilor-de-interes-public-si-de-abrogare-a-deciziei-2005-909-ce-a-comisiei-text-cu-relevanta-pentru-see?d=2025-08-20" TargetMode="External"/><Relationship Id="rId658" Type="http://schemas.openxmlformats.org/officeDocument/2006/relationships/hyperlink" Target="https://lege6.ro/App/Document/gi4dcobsgq/directiva-nr-65-2009-de-coordonare-a-actelor-cu-putere-de-lege-si-a-actelor-administrative-privind-organismele-de-plasament-colectiv-in-valori-mobiliare-opcvm-reformare-text-cu-relevanta-pentru-see?d=2025-08-20" TargetMode="External"/><Relationship Id="rId255" Type="http://schemas.openxmlformats.org/officeDocument/2006/relationships/hyperlink" Target="https://lege6.ro/App/Document/gy2dcmbvgm/legea-nr-74-2015-privind-administratorii-de-fonduri-de-investitii-alternative?d=2025-08-20" TargetMode="External"/><Relationship Id="rId297" Type="http://schemas.openxmlformats.org/officeDocument/2006/relationships/hyperlink" Target="https://lege6.ro/App/Document/gezdonrygmzda/norma-nr-25-2022-privind-autorizarea-societatilor-si-desfasurarea-activitatii-de-asigurare-si-de-reasigurare?d=2025-08-20" TargetMode="External"/><Relationship Id="rId462" Type="http://schemas.openxmlformats.org/officeDocument/2006/relationships/hyperlink" Target="https://lege6.ro/App/Document/geydkmrtg4/hotararea-nr-1080-2007-privind-modul-de-constituire-si-gestionare-a-resurselor-financiare-necesare-gospodaririi-in-siguranta-a-deseurilor-radioactive-si-dezafectarii-instalatiilor-nucleare-si-radiolog?d=2025-08-20" TargetMode="External"/><Relationship Id="rId518" Type="http://schemas.openxmlformats.org/officeDocument/2006/relationships/hyperlink" Target="https://lege6.ro/App/Document/gi3dmnjtge/directiva-nr-119-1993-privind-protectia-animalelor-in-momentul-sacrificarii-sau-uciderii?d=2025-08-20" TargetMode="External"/><Relationship Id="rId115" Type="http://schemas.openxmlformats.org/officeDocument/2006/relationships/hyperlink" Target="https://lege6.ro/App/Document/gm4dsnbx/legea-nr-182-2002-privind-protectia-informatiilor-clasificate?d=2025-08-20" TargetMode="External"/><Relationship Id="rId157" Type="http://schemas.openxmlformats.org/officeDocument/2006/relationships/hyperlink" Target="https://lege6.ro/App/Document/gqydqobtgu/regulamentul-nr-1286-2014-privind-documentele-cu-informatii-esentiale-referitoare-la-produsele-de-investitii-individuale-structurate-si-bazate-pe-asigurari-priip-text-cu-relevanta-pentru-see?d=2025-08-20" TargetMode="External"/><Relationship Id="rId322" Type="http://schemas.openxmlformats.org/officeDocument/2006/relationships/hyperlink" Target="https://lege6.ro/App/Document/gm3tgmbzgezq/legea-nr-71-2020-pentru-aprobarea-ordonantei-de-urgenta-a-guvernului-nr-73-2019-privind-siguranta-feroviara?d=2025-08-20" TargetMode="External"/><Relationship Id="rId364" Type="http://schemas.openxmlformats.org/officeDocument/2006/relationships/hyperlink" Target="https://lege6.ro/App/Document/he3dmmrx/conventia-asupra-poluarii-atmosferice-transfrontiere-pe-distante-lungi-din-13111979?d=2025-08-20" TargetMode="External"/><Relationship Id="rId61" Type="http://schemas.openxmlformats.org/officeDocument/2006/relationships/hyperlink" Target="https://lege6.ro/App/Document/geztcmrtgu3tm/legea-nr-361-2022-privind-protectia-avertizorilor-in-interes-public?pid=511188116&amp;d=2025-08-20" TargetMode="External"/><Relationship Id="rId199" Type="http://schemas.openxmlformats.org/officeDocument/2006/relationships/hyperlink" Target="https://lege6.ro/App/Document/gmztombwgu3a/ordinul-nr-931-2019-privind-masurile-pentru-aplicarea-art-16-din-regulamentul-ue-nr-376-2014-al-parlamentului-european-si-al-consiliului-din-3-aprilie-2014-privind-raportarea-analiza-si-actiunile-subs?d=2025-08-20" TargetMode="External"/><Relationship Id="rId571" Type="http://schemas.openxmlformats.org/officeDocument/2006/relationships/hyperlink" Target="https://lege6.ro/App/Document/gu3tamjw/legea-nr-588-2004-privind-aprobarea-ordonantei-guvernului-nr-79-2004-pentru-infiintarea-agentiei-nationale-de-transplant?d=2025-08-20" TargetMode="External"/><Relationship Id="rId627" Type="http://schemas.openxmlformats.org/officeDocument/2006/relationships/hyperlink" Target="https://lege6.ro/App/Document/gm4tsmrsgm/directiva-nr-65-2014-privind-pietele-instrumentelor-financiare-si-de-modificare-a-directivei-2002-92-ce-si-a-directivei-2011-61-ue-reformare-text-cu-relevanta-pentru-see?d=2025-08-20" TargetMode="External"/><Relationship Id="rId669" Type="http://schemas.openxmlformats.org/officeDocument/2006/relationships/hyperlink" Target="https://lege6.ro/App/Document/geztiobyg4/ordonanta-de-urgenta-nr-50-2010-privind-contractele-de-credit-pentru-consumatori?d=2025-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43555</Words>
  <Characters>248269</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2</cp:revision>
  <dcterms:created xsi:type="dcterms:W3CDTF">2025-08-20T05:26:00Z</dcterms:created>
  <dcterms:modified xsi:type="dcterms:W3CDTF">2025-08-20T05:26:00Z</dcterms:modified>
</cp:coreProperties>
</file>